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EB3" w:rsidRPr="00E372B6" w:rsidRDefault="00D31EB3" w:rsidP="00E372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72B6">
        <w:rPr>
          <w:rFonts w:ascii="Times New Roman" w:hAnsi="Times New Roman"/>
          <w:sz w:val="24"/>
          <w:szCs w:val="24"/>
        </w:rPr>
        <w:t>ELŐTERJESZTÉS</w:t>
      </w:r>
    </w:p>
    <w:p w:rsidR="00D31EB3" w:rsidRDefault="00D31EB3" w:rsidP="00E372B6">
      <w:pPr>
        <w:spacing w:after="0" w:line="240" w:lineRule="auto"/>
        <w:jc w:val="center"/>
        <w:rPr>
          <w:rFonts w:ascii="Times New Roman" w:hAnsi="Times New Roman"/>
        </w:rPr>
      </w:pPr>
    </w:p>
    <w:p w:rsidR="00D31EB3" w:rsidRPr="00E372B6" w:rsidRDefault="00D31EB3" w:rsidP="00E372B6">
      <w:pPr>
        <w:spacing w:after="0" w:line="240" w:lineRule="auto"/>
        <w:jc w:val="center"/>
        <w:rPr>
          <w:rFonts w:ascii="Times New Roman" w:hAnsi="Times New Roman"/>
        </w:rPr>
      </w:pPr>
      <w:r w:rsidRPr="00E372B6">
        <w:rPr>
          <w:rFonts w:ascii="Times New Roman" w:hAnsi="Times New Roman"/>
        </w:rPr>
        <w:t xml:space="preserve">a Képviselő-testület 2019. </w:t>
      </w:r>
      <w:r>
        <w:rPr>
          <w:rFonts w:ascii="Times New Roman" w:hAnsi="Times New Roman"/>
        </w:rPr>
        <w:t>február 14</w:t>
      </w:r>
      <w:r w:rsidRPr="00E372B6">
        <w:rPr>
          <w:rFonts w:ascii="Times New Roman" w:hAnsi="Times New Roman"/>
        </w:rPr>
        <w:t xml:space="preserve">-én tartandó </w:t>
      </w:r>
      <w:r>
        <w:rPr>
          <w:rFonts w:ascii="Times New Roman" w:hAnsi="Times New Roman"/>
        </w:rPr>
        <w:t xml:space="preserve">rendkívüli </w:t>
      </w:r>
      <w:r w:rsidRPr="00E372B6">
        <w:rPr>
          <w:rFonts w:ascii="Times New Roman" w:hAnsi="Times New Roman"/>
        </w:rPr>
        <w:t>ülésére</w:t>
      </w:r>
    </w:p>
    <w:p w:rsidR="00D31EB3" w:rsidRDefault="00D31EB3" w:rsidP="00E372B6">
      <w:pPr>
        <w:spacing w:after="0" w:line="240" w:lineRule="auto"/>
        <w:rPr>
          <w:rFonts w:ascii="Times New Roman" w:hAnsi="Times New Roman"/>
        </w:rPr>
      </w:pPr>
    </w:p>
    <w:p w:rsidR="00D31EB3" w:rsidRDefault="00D31EB3" w:rsidP="00E372B6">
      <w:pPr>
        <w:spacing w:after="0" w:line="240" w:lineRule="auto"/>
        <w:rPr>
          <w:rFonts w:ascii="Times New Roman" w:hAnsi="Times New Roman"/>
        </w:rPr>
      </w:pPr>
    </w:p>
    <w:p w:rsidR="00D31EB3" w:rsidRPr="00E372B6" w:rsidRDefault="00D31EB3" w:rsidP="00E372B6">
      <w:pPr>
        <w:spacing w:after="0" w:line="240" w:lineRule="auto"/>
        <w:rPr>
          <w:rFonts w:ascii="Times New Roman" w:hAnsi="Times New Roman"/>
        </w:rPr>
      </w:pPr>
    </w:p>
    <w:p w:rsidR="00D31EB3" w:rsidRDefault="00D31EB3" w:rsidP="00E372B6">
      <w:pPr>
        <w:spacing w:after="0" w:line="240" w:lineRule="auto"/>
        <w:rPr>
          <w:rFonts w:ascii="Times New Roman" w:hAnsi="Times New Roman"/>
        </w:rPr>
      </w:pPr>
      <w:r w:rsidRPr="00E372B6">
        <w:rPr>
          <w:rFonts w:ascii="Times New Roman" w:hAnsi="Times New Roman"/>
        </w:rPr>
        <w:t xml:space="preserve">Tisztelt </w:t>
      </w:r>
      <w:r>
        <w:rPr>
          <w:rFonts w:ascii="Times New Roman" w:hAnsi="Times New Roman"/>
        </w:rPr>
        <w:t>K</w:t>
      </w:r>
      <w:r w:rsidRPr="00E372B6">
        <w:rPr>
          <w:rFonts w:ascii="Times New Roman" w:hAnsi="Times New Roman"/>
        </w:rPr>
        <w:t>épviselő-testület!</w:t>
      </w:r>
    </w:p>
    <w:p w:rsidR="00D31EB3" w:rsidRPr="00E372B6" w:rsidRDefault="00D31EB3" w:rsidP="00E372B6">
      <w:pPr>
        <w:spacing w:after="0" w:line="240" w:lineRule="auto"/>
        <w:rPr>
          <w:rFonts w:ascii="Times New Roman" w:hAnsi="Times New Roman"/>
        </w:rPr>
      </w:pPr>
    </w:p>
    <w:p w:rsidR="00D31EB3" w:rsidRDefault="00D31EB3" w:rsidP="00E372B6">
      <w:pPr>
        <w:spacing w:after="0" w:line="240" w:lineRule="auto"/>
        <w:jc w:val="both"/>
        <w:rPr>
          <w:rFonts w:ascii="Times New Roman" w:hAnsi="Times New Roman"/>
        </w:rPr>
      </w:pPr>
      <w:r w:rsidRPr="00E372B6">
        <w:rPr>
          <w:rFonts w:ascii="Times New Roman" w:hAnsi="Times New Roman"/>
        </w:rPr>
        <w:t>Az Aspico Kft 2018-ban kérelemmel fordult az Önkormányzathoz, hogy Nyúl községben tervezett telephelyének kialakítása érdekében a képviselő-testület támogassa a rendezési terv módosítását, hogy a tervezett fejlesztésüket a legoptimálisabban tudják megvalósítani. Ezt a kérésüket a képviselőtestület a rendezési terv módosítási igényeinél tárgyalta és támogatta.</w:t>
      </w:r>
    </w:p>
    <w:p w:rsidR="00D31EB3" w:rsidRPr="00E372B6" w:rsidRDefault="00D31EB3" w:rsidP="00E372B6">
      <w:pPr>
        <w:spacing w:after="0" w:line="240" w:lineRule="auto"/>
        <w:jc w:val="both"/>
        <w:rPr>
          <w:rFonts w:ascii="Times New Roman" w:hAnsi="Times New Roman"/>
        </w:rPr>
      </w:pPr>
    </w:p>
    <w:p w:rsidR="00D31EB3" w:rsidRDefault="00D31EB3" w:rsidP="00E372B6">
      <w:pPr>
        <w:spacing w:after="0" w:line="240" w:lineRule="auto"/>
        <w:jc w:val="both"/>
        <w:rPr>
          <w:rFonts w:ascii="Times New Roman" w:hAnsi="Times New Roman"/>
        </w:rPr>
      </w:pPr>
      <w:r w:rsidRPr="00E372B6">
        <w:rPr>
          <w:rFonts w:ascii="Times New Roman" w:hAnsi="Times New Roman"/>
        </w:rPr>
        <w:t>A rendezési terv eredetleg tervezett elkészítésének határideje(2018 december) a sok és folyamatos módosítási igény miatt csúszik, mely várhatóan csak ez év közepére lesz elfogadható. Az Aspico Kft. részére a tavalyi határidő beleillett a fejlesztési folyamatba, azonban az elfogadás csúszása sajnos a beruházás megvalósítása tekintetében komoly hátrányt jelente gazdaságilag. Ez a késedelem a telep</w:t>
      </w:r>
      <w:r w:rsidRPr="00E372B6">
        <w:rPr>
          <w:rFonts w:ascii="Times New Roman" w:hAnsi="Times New Roman"/>
        </w:rPr>
        <w:t>ü</w:t>
      </w:r>
      <w:r w:rsidRPr="00E372B6">
        <w:rPr>
          <w:rFonts w:ascii="Times New Roman" w:hAnsi="Times New Roman"/>
        </w:rPr>
        <w:t>lés számára sem lenne előnyös (helyi adó, munkaerő foglalkoztatás).</w:t>
      </w:r>
    </w:p>
    <w:p w:rsidR="00D31EB3" w:rsidRPr="00E372B6" w:rsidRDefault="00D31EB3" w:rsidP="00E372B6">
      <w:pPr>
        <w:spacing w:after="0" w:line="240" w:lineRule="auto"/>
        <w:jc w:val="both"/>
        <w:rPr>
          <w:rFonts w:ascii="Times New Roman" w:hAnsi="Times New Roman"/>
        </w:rPr>
      </w:pPr>
    </w:p>
    <w:p w:rsidR="00D31EB3" w:rsidRDefault="00D31EB3" w:rsidP="00E372B6">
      <w:pPr>
        <w:spacing w:after="0" w:line="240" w:lineRule="auto"/>
        <w:jc w:val="both"/>
        <w:rPr>
          <w:rFonts w:ascii="Times New Roman" w:hAnsi="Times New Roman"/>
        </w:rPr>
      </w:pPr>
      <w:r w:rsidRPr="00E372B6">
        <w:rPr>
          <w:rFonts w:ascii="Times New Roman" w:hAnsi="Times New Roman"/>
        </w:rPr>
        <w:t>Mivel a rendezési tervek elkészítésének határidejét a kormány kitolta ez év végéig, így lehetőség van külön eljárásban is az Aspico Kft kérelmének rendezésére.</w:t>
      </w:r>
      <w:bookmarkStart w:id="0" w:name="_GoBack"/>
      <w:bookmarkEnd w:id="0"/>
    </w:p>
    <w:p w:rsidR="00D31EB3" w:rsidRPr="00E372B6" w:rsidRDefault="00D31EB3" w:rsidP="00E372B6">
      <w:pPr>
        <w:spacing w:after="0" w:line="240" w:lineRule="auto"/>
        <w:jc w:val="both"/>
        <w:rPr>
          <w:rFonts w:ascii="Times New Roman" w:hAnsi="Times New Roman"/>
        </w:rPr>
      </w:pPr>
    </w:p>
    <w:p w:rsidR="00D31EB3" w:rsidRDefault="00D31EB3" w:rsidP="00E372B6">
      <w:pPr>
        <w:spacing w:after="0" w:line="240" w:lineRule="auto"/>
        <w:jc w:val="both"/>
        <w:rPr>
          <w:rFonts w:ascii="Times New Roman" w:hAnsi="Times New Roman"/>
        </w:rPr>
      </w:pPr>
      <w:r w:rsidRPr="00E372B6">
        <w:rPr>
          <w:rFonts w:ascii="Times New Roman" w:hAnsi="Times New Roman"/>
        </w:rPr>
        <w:t>A településfejlesztési koncepcióról, az integrált településfejlesztési stratégiáról és a településrendezési eszközökről, valamint egyes településrendezési sajátos jogintézményekről a 314/2012.(XI.8.) Ko</w:t>
      </w:r>
      <w:r w:rsidRPr="00E372B6">
        <w:rPr>
          <w:rFonts w:ascii="Times New Roman" w:hAnsi="Times New Roman"/>
        </w:rPr>
        <w:t>r</w:t>
      </w:r>
      <w:r w:rsidRPr="00E372B6">
        <w:rPr>
          <w:rFonts w:ascii="Times New Roman" w:hAnsi="Times New Roman"/>
        </w:rPr>
        <w:t xml:space="preserve">mányrendelet 32.§ (6) c) pontja lehetőséget nyújt – az önkormányzat által kiemelt fejlesztési területté nyilvánított településrészeken – a rendezési tervek tárgyalásos eljárásban, azaz rövidebb eljárási idő alatt lebonyolítható módosítására. </w:t>
      </w:r>
    </w:p>
    <w:p w:rsidR="00D31EB3" w:rsidRPr="00E372B6" w:rsidRDefault="00D31EB3" w:rsidP="00E372B6">
      <w:pPr>
        <w:spacing w:after="0" w:line="240" w:lineRule="auto"/>
        <w:jc w:val="both"/>
        <w:rPr>
          <w:rFonts w:ascii="Times New Roman" w:hAnsi="Times New Roman"/>
        </w:rPr>
      </w:pPr>
    </w:p>
    <w:p w:rsidR="00D31EB3" w:rsidRDefault="00D31EB3" w:rsidP="00E372B6">
      <w:pPr>
        <w:spacing w:after="0" w:line="240" w:lineRule="auto"/>
        <w:jc w:val="both"/>
        <w:rPr>
          <w:rFonts w:ascii="Times New Roman" w:hAnsi="Times New Roman"/>
        </w:rPr>
      </w:pPr>
      <w:r w:rsidRPr="00E372B6">
        <w:rPr>
          <w:rFonts w:ascii="Times New Roman" w:hAnsi="Times New Roman"/>
        </w:rPr>
        <w:t xml:space="preserve">A tárgyalásos eljárás a Rendelet 42. §-a alapján az alábbiak szerint zajlik: </w:t>
      </w:r>
    </w:p>
    <w:p w:rsidR="00D31EB3" w:rsidRPr="00E372B6" w:rsidRDefault="00D31EB3" w:rsidP="00E372B6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D31EB3" w:rsidRDefault="00D31EB3" w:rsidP="00E372B6">
      <w:pPr>
        <w:spacing w:after="0" w:line="240" w:lineRule="auto"/>
        <w:jc w:val="both"/>
        <w:rPr>
          <w:rFonts w:ascii="Times New Roman" w:hAnsi="Times New Roman"/>
        </w:rPr>
      </w:pPr>
      <w:r w:rsidRPr="00E372B6">
        <w:rPr>
          <w:rFonts w:ascii="Times New Roman" w:hAnsi="Times New Roman"/>
        </w:rPr>
        <w:t>Tárgyalásos eljárás esetén a polgármester a településrendezési eszköz tervezetét a végső szakmai v</w:t>
      </w:r>
      <w:r w:rsidRPr="00E372B6">
        <w:rPr>
          <w:rFonts w:ascii="Times New Roman" w:hAnsi="Times New Roman"/>
        </w:rPr>
        <w:t>é</w:t>
      </w:r>
      <w:r w:rsidRPr="00E372B6">
        <w:rPr>
          <w:rFonts w:ascii="Times New Roman" w:hAnsi="Times New Roman"/>
        </w:rPr>
        <w:t xml:space="preserve">leményezési szakasz kezdeményezése előtt véleményezteti a partnerekkel. A polgármester a beérkezett véleményeket ismerteti a képviselő-testülettel - a döntés átruházása esetén a döntésre jogosulttal -, amelyek elfogadásáról vagy el nem fogadásáról a képviselőtestület, illetve átruházás esetén a döntésre jogosult dönt. A vélemény el nem fogadása esetén a döntést indokolnia kell. A partnerségi egyeztetés ezt követően a döntés dokumentálásával, közzétételével lezárul. </w:t>
      </w:r>
    </w:p>
    <w:p w:rsidR="00D31EB3" w:rsidRPr="00E372B6" w:rsidRDefault="00D31EB3" w:rsidP="00E372B6">
      <w:pPr>
        <w:spacing w:after="0" w:line="240" w:lineRule="auto"/>
        <w:jc w:val="both"/>
        <w:rPr>
          <w:rFonts w:ascii="Times New Roman" w:hAnsi="Times New Roman"/>
        </w:rPr>
      </w:pPr>
    </w:p>
    <w:p w:rsidR="00D31EB3" w:rsidRDefault="00D31EB3" w:rsidP="00E372B6">
      <w:pPr>
        <w:spacing w:after="0" w:line="240" w:lineRule="auto"/>
        <w:jc w:val="both"/>
        <w:rPr>
          <w:rFonts w:ascii="Times New Roman" w:hAnsi="Times New Roman"/>
        </w:rPr>
      </w:pPr>
      <w:r w:rsidRPr="00E372B6">
        <w:rPr>
          <w:rFonts w:ascii="Times New Roman" w:hAnsi="Times New Roman"/>
        </w:rPr>
        <w:t>Az eljárást követően a polgármester végső szakmai véleményezési szakasz lefolytatását kezdeményezi az állami főépítészi hatáskörében eljáró fővárosi és megyei kormányhivatalhoz benyújtott kérelemmel. A kérelemnek tartalmaznia kell a településrendezési eszköz tervezetét, és az elkészített megalapozó vizsgálatot és alátámasztó javaslatot, valamint annak egy másolati példányát elektronikus adathord</w:t>
      </w:r>
      <w:r w:rsidRPr="00E372B6">
        <w:rPr>
          <w:rFonts w:ascii="Times New Roman" w:hAnsi="Times New Roman"/>
        </w:rPr>
        <w:t>o</w:t>
      </w:r>
      <w:r w:rsidRPr="00E372B6">
        <w:rPr>
          <w:rFonts w:ascii="Times New Roman" w:hAnsi="Times New Roman"/>
        </w:rPr>
        <w:t>zón és a partnerségi egyeztetés eredményét tartalmazó jegyzőkönyvet. Az állami főépítészi hatáskö</w:t>
      </w:r>
      <w:r w:rsidRPr="00E372B6">
        <w:rPr>
          <w:rFonts w:ascii="Times New Roman" w:hAnsi="Times New Roman"/>
        </w:rPr>
        <w:t>r</w:t>
      </w:r>
      <w:r w:rsidRPr="00E372B6">
        <w:rPr>
          <w:rFonts w:ascii="Times New Roman" w:hAnsi="Times New Roman"/>
        </w:rPr>
        <w:t>ében eljáró megyei kormányhivatal a kérelem beérkezésétől számított 5 napon belül kezdeményezi az egyeztető tárgyalást. Az állami főépítészi hatáskörében eljáró megyei kormányhivatal az egyeztető tárgyalásra a hely és az időpont megjelölésével, a tárgyalás előtt legalább 8 nappal elektronikus úton, a településrendezési eszköz megküldésével meghívja: - a Rendelet mellékletben meghatározott val</w:t>
      </w:r>
      <w:r w:rsidRPr="00E372B6">
        <w:rPr>
          <w:rFonts w:ascii="Times New Roman" w:hAnsi="Times New Roman"/>
        </w:rPr>
        <w:t>a</w:t>
      </w:r>
      <w:r w:rsidRPr="00E372B6">
        <w:rPr>
          <w:rFonts w:ascii="Times New Roman" w:hAnsi="Times New Roman"/>
        </w:rPr>
        <w:t>mennyi államigazgatási szervet, - településszerkezeti terv készítése vagy módosítása esetében az éri</w:t>
      </w:r>
      <w:r w:rsidRPr="00E372B6">
        <w:rPr>
          <w:rFonts w:ascii="Times New Roman" w:hAnsi="Times New Roman"/>
        </w:rPr>
        <w:t>n</w:t>
      </w:r>
      <w:r w:rsidRPr="00E372B6">
        <w:rPr>
          <w:rFonts w:ascii="Times New Roman" w:hAnsi="Times New Roman"/>
        </w:rPr>
        <w:t>tett területi, települési önkormányzatot. Ha a településrendezési eszköz készítéséhez vagy módosítás</w:t>
      </w:r>
      <w:r w:rsidRPr="00E372B6">
        <w:rPr>
          <w:rFonts w:ascii="Times New Roman" w:hAnsi="Times New Roman"/>
        </w:rPr>
        <w:t>á</w:t>
      </w:r>
      <w:r w:rsidRPr="00E372B6">
        <w:rPr>
          <w:rFonts w:ascii="Times New Roman" w:hAnsi="Times New Roman"/>
        </w:rPr>
        <w:t>hoz adatok beszerzése szükséges, a polgármester az érintett államigazgatási szervtől az előzetes táj</w:t>
      </w:r>
      <w:r w:rsidRPr="00E372B6">
        <w:rPr>
          <w:rFonts w:ascii="Times New Roman" w:hAnsi="Times New Roman"/>
        </w:rPr>
        <w:t>é</w:t>
      </w:r>
      <w:r w:rsidRPr="00E372B6">
        <w:rPr>
          <w:rFonts w:ascii="Times New Roman" w:hAnsi="Times New Roman"/>
        </w:rPr>
        <w:t xml:space="preserve">koztatási szakasz szerinti előzetes adatszolgáltatást kér elektronikus úton. Az államigazgatási szerv az adatszolgáltatási kötelezettségét elektronikus úton 5 napon belül teljesíti. </w:t>
      </w:r>
    </w:p>
    <w:p w:rsidR="00D31EB3" w:rsidRPr="00E372B6" w:rsidRDefault="00D31EB3" w:rsidP="00E372B6">
      <w:pPr>
        <w:spacing w:after="0" w:line="240" w:lineRule="auto"/>
        <w:jc w:val="both"/>
        <w:rPr>
          <w:rFonts w:ascii="Times New Roman" w:hAnsi="Times New Roman"/>
        </w:rPr>
      </w:pPr>
    </w:p>
    <w:p w:rsidR="00D31EB3" w:rsidRPr="00E372B6" w:rsidRDefault="00D31EB3" w:rsidP="00E372B6">
      <w:pPr>
        <w:spacing w:after="0" w:line="240" w:lineRule="auto"/>
        <w:jc w:val="both"/>
        <w:rPr>
          <w:rFonts w:ascii="Times New Roman" w:hAnsi="Times New Roman"/>
        </w:rPr>
      </w:pPr>
      <w:r w:rsidRPr="00E372B6">
        <w:rPr>
          <w:rFonts w:ascii="Times New Roman" w:hAnsi="Times New Roman"/>
        </w:rPr>
        <w:t>Az egyeztető tárgyalásról jegyzőkönyv készül. Az állami főépítészi hatáskörében eljáró fővárosi és megyei kormányhivatal a jegyzőkönyvet és záró szakmai véleményét 8 napon belül megküldi a po</w:t>
      </w:r>
      <w:r w:rsidRPr="00E372B6">
        <w:rPr>
          <w:rFonts w:ascii="Times New Roman" w:hAnsi="Times New Roman"/>
        </w:rPr>
        <w:t>l</w:t>
      </w:r>
      <w:r w:rsidRPr="00E372B6">
        <w:rPr>
          <w:rFonts w:ascii="Times New Roman" w:hAnsi="Times New Roman"/>
        </w:rPr>
        <w:t>gármesternek, a településrendezési eszköz elfogadásához.</w:t>
      </w:r>
    </w:p>
    <w:p w:rsidR="00D31EB3" w:rsidRDefault="00D31EB3" w:rsidP="00E372B6">
      <w:pPr>
        <w:spacing w:after="0" w:line="240" w:lineRule="auto"/>
        <w:jc w:val="both"/>
        <w:rPr>
          <w:rFonts w:ascii="Times New Roman" w:hAnsi="Times New Roman"/>
        </w:rPr>
      </w:pPr>
    </w:p>
    <w:p w:rsidR="00D31EB3" w:rsidRDefault="00D31EB3" w:rsidP="00E372B6">
      <w:pPr>
        <w:spacing w:after="0" w:line="240" w:lineRule="auto"/>
        <w:jc w:val="both"/>
        <w:rPr>
          <w:rFonts w:ascii="Times New Roman" w:hAnsi="Times New Roman"/>
        </w:rPr>
      </w:pPr>
      <w:r w:rsidRPr="00E372B6">
        <w:rPr>
          <w:rFonts w:ascii="Times New Roman" w:hAnsi="Times New Roman"/>
        </w:rPr>
        <w:t>A fentiek alapján javaslom, hogy a képviselőtestület nyilvánítsa kiemelt fejlesztési területté a 1592/15</w:t>
      </w:r>
      <w:r>
        <w:rPr>
          <w:rFonts w:ascii="Times New Roman" w:hAnsi="Times New Roman"/>
        </w:rPr>
        <w:t xml:space="preserve">., </w:t>
      </w:r>
      <w:r w:rsidRPr="00E372B6">
        <w:rPr>
          <w:rFonts w:ascii="Times New Roman" w:hAnsi="Times New Roman"/>
        </w:rPr>
        <w:t>1592/16</w:t>
      </w:r>
      <w:r>
        <w:rPr>
          <w:rFonts w:ascii="Times New Roman" w:hAnsi="Times New Roman"/>
        </w:rPr>
        <w:t>.</w:t>
      </w:r>
      <w:r w:rsidRPr="00417A2A">
        <w:rPr>
          <w:rFonts w:ascii="Times New Roman" w:hAnsi="Times New Roman"/>
        </w:rPr>
        <w:t xml:space="preserve"> </w:t>
      </w:r>
      <w:r w:rsidRPr="00E372B6">
        <w:rPr>
          <w:rFonts w:ascii="Times New Roman" w:hAnsi="Times New Roman"/>
        </w:rPr>
        <w:t>és …….  hrsz-ú ingatlanok területét.</w:t>
      </w:r>
    </w:p>
    <w:p w:rsidR="00D31EB3" w:rsidRDefault="00D31EB3" w:rsidP="00E372B6">
      <w:pPr>
        <w:spacing w:after="0" w:line="240" w:lineRule="auto"/>
        <w:jc w:val="both"/>
        <w:rPr>
          <w:rFonts w:ascii="Times New Roman" w:hAnsi="Times New Roman"/>
        </w:rPr>
      </w:pPr>
    </w:p>
    <w:p w:rsidR="00D31EB3" w:rsidRDefault="00D31EB3" w:rsidP="00E372B6">
      <w:pPr>
        <w:spacing w:after="0" w:line="240" w:lineRule="auto"/>
        <w:jc w:val="both"/>
        <w:rPr>
          <w:rFonts w:ascii="Times New Roman" w:hAnsi="Times New Roman"/>
        </w:rPr>
      </w:pPr>
    </w:p>
    <w:p w:rsidR="00D31EB3" w:rsidRDefault="00D31EB3" w:rsidP="00E372B6">
      <w:pPr>
        <w:spacing w:after="0" w:line="240" w:lineRule="auto"/>
        <w:ind w:left="4956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Schmiedt Henrik s.k.</w:t>
      </w:r>
    </w:p>
    <w:p w:rsidR="00D31EB3" w:rsidRPr="00E372B6" w:rsidRDefault="00D31EB3" w:rsidP="00E372B6">
      <w:pPr>
        <w:spacing w:after="0" w:line="240" w:lineRule="auto"/>
        <w:ind w:left="4956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polgármester</w:t>
      </w:r>
    </w:p>
    <w:p w:rsidR="00D31EB3" w:rsidRDefault="00D31EB3" w:rsidP="00E372B6">
      <w:pPr>
        <w:spacing w:after="0" w:line="240" w:lineRule="auto"/>
        <w:jc w:val="both"/>
        <w:rPr>
          <w:rFonts w:ascii="Times New Roman" w:hAnsi="Times New Roman"/>
        </w:rPr>
      </w:pPr>
    </w:p>
    <w:p w:rsidR="00D31EB3" w:rsidRPr="00E372B6" w:rsidRDefault="00D31EB3" w:rsidP="00E372B6">
      <w:pPr>
        <w:spacing w:after="0" w:line="240" w:lineRule="auto"/>
        <w:jc w:val="both"/>
        <w:rPr>
          <w:rFonts w:ascii="Times New Roman" w:hAnsi="Times New Roman"/>
        </w:rPr>
      </w:pPr>
    </w:p>
    <w:p w:rsidR="00D31EB3" w:rsidRDefault="00D31EB3" w:rsidP="00E372B6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D31EB3" w:rsidRDefault="00D31EB3" w:rsidP="00E372B6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D31EB3" w:rsidRPr="00E372B6" w:rsidRDefault="00D31EB3" w:rsidP="00E372B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372B6">
        <w:rPr>
          <w:rFonts w:ascii="Times New Roman" w:hAnsi="Times New Roman"/>
          <w:b/>
          <w:sz w:val="24"/>
          <w:szCs w:val="24"/>
        </w:rPr>
        <w:t>HATÁROZATI JAVASLAT</w:t>
      </w:r>
    </w:p>
    <w:p w:rsidR="00D31EB3" w:rsidRDefault="00D31EB3" w:rsidP="00E372B6">
      <w:pPr>
        <w:spacing w:after="0" w:line="240" w:lineRule="auto"/>
        <w:jc w:val="right"/>
        <w:rPr>
          <w:rFonts w:ascii="Times New Roman" w:hAnsi="Times New Roman"/>
        </w:rPr>
      </w:pPr>
    </w:p>
    <w:p w:rsidR="00D31EB3" w:rsidRDefault="00D31EB3" w:rsidP="00E372B6">
      <w:pPr>
        <w:spacing w:after="0" w:line="240" w:lineRule="auto"/>
        <w:jc w:val="both"/>
        <w:rPr>
          <w:rFonts w:ascii="Times New Roman" w:hAnsi="Times New Roman"/>
        </w:rPr>
      </w:pPr>
    </w:p>
    <w:p w:rsidR="00D31EB3" w:rsidRPr="00E372B6" w:rsidRDefault="00D31EB3" w:rsidP="00E372B6">
      <w:pPr>
        <w:spacing w:after="0" w:line="240" w:lineRule="auto"/>
        <w:jc w:val="both"/>
        <w:rPr>
          <w:rFonts w:ascii="Times New Roman" w:hAnsi="Times New Roman"/>
        </w:rPr>
      </w:pPr>
      <w:r w:rsidRPr="00E372B6">
        <w:rPr>
          <w:rFonts w:ascii="Times New Roman" w:hAnsi="Times New Roman"/>
        </w:rPr>
        <w:t>Nyúl Községi Önkormányzat Képviselőtestületének</w:t>
      </w:r>
    </w:p>
    <w:p w:rsidR="00D31EB3" w:rsidRDefault="00D31EB3" w:rsidP="00E372B6">
      <w:pPr>
        <w:spacing w:after="0" w:line="240" w:lineRule="auto"/>
        <w:jc w:val="both"/>
        <w:rPr>
          <w:rFonts w:ascii="Times New Roman" w:hAnsi="Times New Roman"/>
        </w:rPr>
      </w:pPr>
    </w:p>
    <w:p w:rsidR="00D31EB3" w:rsidRPr="00E372B6" w:rsidRDefault="00D31EB3" w:rsidP="00E372B6">
      <w:pPr>
        <w:spacing w:after="0" w:line="240" w:lineRule="auto"/>
        <w:jc w:val="both"/>
        <w:rPr>
          <w:rFonts w:ascii="Times New Roman" w:hAnsi="Times New Roman"/>
        </w:rPr>
      </w:pPr>
      <w:r w:rsidRPr="00E372B6">
        <w:rPr>
          <w:rFonts w:ascii="Times New Roman" w:hAnsi="Times New Roman"/>
        </w:rPr>
        <w:t>……../2019.(II.14.)önkormányzati határozata</w:t>
      </w:r>
    </w:p>
    <w:p w:rsidR="00D31EB3" w:rsidRDefault="00D31EB3" w:rsidP="00E372B6">
      <w:pPr>
        <w:spacing w:after="0" w:line="240" w:lineRule="auto"/>
        <w:jc w:val="both"/>
        <w:rPr>
          <w:rFonts w:ascii="Times New Roman" w:hAnsi="Times New Roman"/>
        </w:rPr>
      </w:pPr>
    </w:p>
    <w:p w:rsidR="00D31EB3" w:rsidRPr="00E372B6" w:rsidRDefault="00D31EB3" w:rsidP="00E372B6">
      <w:pPr>
        <w:spacing w:after="0" w:line="240" w:lineRule="auto"/>
        <w:jc w:val="both"/>
        <w:rPr>
          <w:rFonts w:ascii="Times New Roman" w:hAnsi="Times New Roman"/>
        </w:rPr>
      </w:pPr>
      <w:r w:rsidRPr="00E372B6">
        <w:rPr>
          <w:rFonts w:ascii="Times New Roman" w:hAnsi="Times New Roman"/>
          <w:u w:val="single"/>
        </w:rPr>
        <w:t>Tárgy:</w:t>
      </w:r>
      <w:r w:rsidRPr="00E372B6">
        <w:rPr>
          <w:rFonts w:ascii="Times New Roman" w:hAnsi="Times New Roman"/>
        </w:rPr>
        <w:t xml:space="preserve"> Aspico Kft. kérelme a nyúli 1592/15., 1592/16. és ……. hrsz-ú  ingatlanokra vonatkozóan </w:t>
      </w:r>
    </w:p>
    <w:p w:rsidR="00D31EB3" w:rsidRDefault="00D31EB3" w:rsidP="00E372B6">
      <w:pPr>
        <w:spacing w:after="0" w:line="240" w:lineRule="auto"/>
        <w:jc w:val="right"/>
        <w:rPr>
          <w:rFonts w:ascii="Times New Roman" w:hAnsi="Times New Roman"/>
        </w:rPr>
      </w:pPr>
    </w:p>
    <w:p w:rsidR="00D31EB3" w:rsidRPr="00E372B6" w:rsidRDefault="00D31EB3" w:rsidP="00E372B6">
      <w:pPr>
        <w:spacing w:after="0" w:line="240" w:lineRule="auto"/>
        <w:jc w:val="right"/>
        <w:rPr>
          <w:rFonts w:ascii="Times New Roman" w:hAnsi="Times New Roman"/>
        </w:rPr>
      </w:pPr>
    </w:p>
    <w:p w:rsidR="00D31EB3" w:rsidRDefault="00D31EB3" w:rsidP="00E372B6">
      <w:pPr>
        <w:spacing w:after="0" w:line="240" w:lineRule="auto"/>
        <w:jc w:val="both"/>
        <w:rPr>
          <w:rFonts w:ascii="Times New Roman" w:hAnsi="Times New Roman"/>
        </w:rPr>
      </w:pPr>
      <w:r w:rsidRPr="00E372B6">
        <w:rPr>
          <w:rFonts w:ascii="Times New Roman" w:hAnsi="Times New Roman"/>
        </w:rPr>
        <w:t>Nyúl Község Önkormányzata Képviselő-testülete az 1592/15</w:t>
      </w:r>
      <w:r>
        <w:rPr>
          <w:rFonts w:ascii="Times New Roman" w:hAnsi="Times New Roman"/>
        </w:rPr>
        <w:t>.</w:t>
      </w:r>
      <w:r w:rsidRPr="00E372B6">
        <w:rPr>
          <w:rFonts w:ascii="Times New Roman" w:hAnsi="Times New Roman"/>
        </w:rPr>
        <w:t xml:space="preserve"> és 1592/16</w:t>
      </w:r>
      <w:r>
        <w:rPr>
          <w:rFonts w:ascii="Times New Roman" w:hAnsi="Times New Roman"/>
        </w:rPr>
        <w:t>.</w:t>
      </w:r>
      <w:r w:rsidRPr="00417A2A">
        <w:rPr>
          <w:rFonts w:ascii="Times New Roman" w:hAnsi="Times New Roman"/>
        </w:rPr>
        <w:t xml:space="preserve"> </w:t>
      </w:r>
      <w:r w:rsidRPr="00E372B6">
        <w:rPr>
          <w:rFonts w:ascii="Times New Roman" w:hAnsi="Times New Roman"/>
        </w:rPr>
        <w:t>és …….  hrsz-ú ingatlan</w:t>
      </w:r>
      <w:r w:rsidRPr="00E372B6">
        <w:rPr>
          <w:rFonts w:ascii="Times New Roman" w:hAnsi="Times New Roman"/>
        </w:rPr>
        <w:t>o</w:t>
      </w:r>
      <w:r w:rsidRPr="00E372B6">
        <w:rPr>
          <w:rFonts w:ascii="Times New Roman" w:hAnsi="Times New Roman"/>
        </w:rPr>
        <w:t>kat kiemelt fejlesztési területté nyilvánítja azzal a kikötéssel, hogy a rendezési terv módosításával ka</w:t>
      </w:r>
      <w:r w:rsidRPr="00E372B6">
        <w:rPr>
          <w:rFonts w:ascii="Times New Roman" w:hAnsi="Times New Roman"/>
        </w:rPr>
        <w:t>p</w:t>
      </w:r>
      <w:r w:rsidRPr="00E372B6">
        <w:rPr>
          <w:rFonts w:ascii="Times New Roman" w:hAnsi="Times New Roman"/>
        </w:rPr>
        <w:t xml:space="preserve">csolatos költségeket az Aspico Kft viseli. A Képviselő-testület felhatalmazza a polgármestert, hogy a rendezési tervmódosítással kapcsolatos önkormányzati feladatokat lássa el, a szükséges intézkedéseket tegye meg. </w:t>
      </w:r>
    </w:p>
    <w:p w:rsidR="00D31EB3" w:rsidRPr="00E372B6" w:rsidRDefault="00D31EB3" w:rsidP="00E372B6">
      <w:pPr>
        <w:spacing w:after="0" w:line="240" w:lineRule="auto"/>
        <w:jc w:val="both"/>
        <w:rPr>
          <w:rFonts w:ascii="Times New Roman" w:hAnsi="Times New Roman"/>
        </w:rPr>
      </w:pPr>
    </w:p>
    <w:p w:rsidR="00D31EB3" w:rsidRPr="00E372B6" w:rsidRDefault="00D31EB3" w:rsidP="00E372B6">
      <w:pPr>
        <w:spacing w:after="0" w:line="240" w:lineRule="auto"/>
        <w:jc w:val="both"/>
        <w:rPr>
          <w:rFonts w:ascii="Times New Roman" w:hAnsi="Times New Roman"/>
        </w:rPr>
      </w:pPr>
      <w:r w:rsidRPr="00E372B6">
        <w:rPr>
          <w:rFonts w:ascii="Times New Roman" w:hAnsi="Times New Roman"/>
          <w:u w:val="single"/>
        </w:rPr>
        <w:t>Felelős   :</w:t>
      </w:r>
      <w:r w:rsidRPr="00E372B6">
        <w:rPr>
          <w:rFonts w:ascii="Times New Roman" w:hAnsi="Times New Roman"/>
        </w:rPr>
        <w:t xml:space="preserve"> </w:t>
      </w:r>
      <w:bookmarkStart w:id="1" w:name="_Hlk536464983"/>
      <w:r w:rsidRPr="00E372B6">
        <w:rPr>
          <w:rFonts w:ascii="Times New Roman" w:hAnsi="Times New Roman"/>
        </w:rPr>
        <w:t xml:space="preserve">Schmidt Henrik </w:t>
      </w:r>
      <w:bookmarkEnd w:id="1"/>
      <w:r w:rsidRPr="00E372B6">
        <w:rPr>
          <w:rFonts w:ascii="Times New Roman" w:hAnsi="Times New Roman"/>
        </w:rPr>
        <w:t xml:space="preserve">polgármester </w:t>
      </w:r>
    </w:p>
    <w:p w:rsidR="00D31EB3" w:rsidRPr="00E372B6" w:rsidRDefault="00D31EB3" w:rsidP="00E372B6">
      <w:pPr>
        <w:spacing w:after="0" w:line="240" w:lineRule="auto"/>
        <w:jc w:val="both"/>
        <w:rPr>
          <w:rFonts w:ascii="Times New Roman" w:hAnsi="Times New Roman"/>
        </w:rPr>
      </w:pPr>
      <w:r w:rsidRPr="00E372B6">
        <w:rPr>
          <w:rFonts w:ascii="Times New Roman" w:hAnsi="Times New Roman"/>
          <w:u w:val="single"/>
        </w:rPr>
        <w:t>Határidő:</w:t>
      </w:r>
      <w:r w:rsidRPr="00E372B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2019. március 31.</w:t>
      </w:r>
    </w:p>
    <w:sectPr w:rsidR="00D31EB3" w:rsidRPr="00E372B6" w:rsidSect="000C3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2F6D"/>
    <w:rsid w:val="0007646A"/>
    <w:rsid w:val="00080FA6"/>
    <w:rsid w:val="000A78F4"/>
    <w:rsid w:val="000C3D89"/>
    <w:rsid w:val="00142074"/>
    <w:rsid w:val="00150A38"/>
    <w:rsid w:val="001D16AD"/>
    <w:rsid w:val="00264676"/>
    <w:rsid w:val="002A4330"/>
    <w:rsid w:val="00372052"/>
    <w:rsid w:val="003802D6"/>
    <w:rsid w:val="00381E4E"/>
    <w:rsid w:val="003C79AA"/>
    <w:rsid w:val="00417A2A"/>
    <w:rsid w:val="00426719"/>
    <w:rsid w:val="00426BC4"/>
    <w:rsid w:val="00432A6E"/>
    <w:rsid w:val="00476A9D"/>
    <w:rsid w:val="00487E15"/>
    <w:rsid w:val="004E5C99"/>
    <w:rsid w:val="00512410"/>
    <w:rsid w:val="00516FDC"/>
    <w:rsid w:val="0056449F"/>
    <w:rsid w:val="00574268"/>
    <w:rsid w:val="005B4763"/>
    <w:rsid w:val="005B4897"/>
    <w:rsid w:val="005D5946"/>
    <w:rsid w:val="00601917"/>
    <w:rsid w:val="00626B51"/>
    <w:rsid w:val="006C1DB8"/>
    <w:rsid w:val="006F0E51"/>
    <w:rsid w:val="00730BF2"/>
    <w:rsid w:val="007434A1"/>
    <w:rsid w:val="00795826"/>
    <w:rsid w:val="00800C2B"/>
    <w:rsid w:val="00817592"/>
    <w:rsid w:val="00862EC4"/>
    <w:rsid w:val="008F6507"/>
    <w:rsid w:val="00997924"/>
    <w:rsid w:val="00A344E4"/>
    <w:rsid w:val="00A74F8F"/>
    <w:rsid w:val="00A82F6D"/>
    <w:rsid w:val="00AA4321"/>
    <w:rsid w:val="00AD0AB6"/>
    <w:rsid w:val="00AF4C8B"/>
    <w:rsid w:val="00B72800"/>
    <w:rsid w:val="00B91E85"/>
    <w:rsid w:val="00BA0C91"/>
    <w:rsid w:val="00BC06D5"/>
    <w:rsid w:val="00BC5CCB"/>
    <w:rsid w:val="00BD5D9F"/>
    <w:rsid w:val="00BE4652"/>
    <w:rsid w:val="00C07BE3"/>
    <w:rsid w:val="00CB07C1"/>
    <w:rsid w:val="00CB2633"/>
    <w:rsid w:val="00CD0211"/>
    <w:rsid w:val="00D27E09"/>
    <w:rsid w:val="00D31800"/>
    <w:rsid w:val="00D31EB3"/>
    <w:rsid w:val="00D431F6"/>
    <w:rsid w:val="00D4533B"/>
    <w:rsid w:val="00D60C62"/>
    <w:rsid w:val="00D87B63"/>
    <w:rsid w:val="00DB136A"/>
    <w:rsid w:val="00E372B6"/>
    <w:rsid w:val="00EB0A6A"/>
    <w:rsid w:val="00F22FDC"/>
    <w:rsid w:val="00F437E3"/>
    <w:rsid w:val="00FC3BCC"/>
    <w:rsid w:val="00FD0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D8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598</Words>
  <Characters>4134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Ferenc Kuntner</dc:creator>
  <cp:keywords/>
  <dc:description/>
  <cp:lastModifiedBy>anett</cp:lastModifiedBy>
  <cp:revision>4</cp:revision>
  <dcterms:created xsi:type="dcterms:W3CDTF">2019-02-11T14:48:00Z</dcterms:created>
  <dcterms:modified xsi:type="dcterms:W3CDTF">2019-02-11T14:48:00Z</dcterms:modified>
</cp:coreProperties>
</file>