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CDC" w:rsidRDefault="007F6CDC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Nyúl Község Önkormányzata Képviselő-testületének </w:t>
      </w:r>
    </w:p>
    <w:p w:rsidR="007F6CDC" w:rsidRDefault="007F6CDC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2/2023. (II. 28.) önkormányzati rendelete</w:t>
      </w:r>
    </w:p>
    <w:p w:rsidR="007F6CDC" w:rsidRDefault="007F6CDC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 2023. évi igazgatási szünet elrendeléséről</w:t>
      </w:r>
    </w:p>
    <w:p w:rsidR="007F6CDC" w:rsidRDefault="007F6CDC">
      <w:pPr>
        <w:pStyle w:val="BodyText"/>
        <w:spacing w:before="220" w:after="0" w:line="240" w:lineRule="auto"/>
        <w:jc w:val="both"/>
      </w:pPr>
      <w:r>
        <w:t>Nyúl Község Önkormányzat Képviselő-testülete a közszolgálati tisztviselőkről szóló 2011. évi CXCIX. törvény 232. § (3) bekezdésében kapott felhatalmazás alapján, az Alaptörvény 32. cikk (1) bekezdés a) pontjában meghatározott feladatkörében eljárva a következőket rendeli el:</w:t>
      </w:r>
    </w:p>
    <w:p w:rsidR="007F6CDC" w:rsidRDefault="007F6CDC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7F6CDC" w:rsidRDefault="007F6CDC">
      <w:pPr>
        <w:pStyle w:val="BodyText"/>
        <w:spacing w:after="0" w:line="240" w:lineRule="auto"/>
        <w:jc w:val="both"/>
      </w:pPr>
      <w:r>
        <w:t>A rendelet hatálya kiterjed a Nyúli Polgármesteri Hivatalban (a továbbiakban: Hivatal) foglalkoztatott valamennyi köztisztviselőre, közszolgálati ügykezelőre, valamint a Munka Törvénykönyvének hatálya alá tartozó munkavállalóra.</w:t>
      </w:r>
    </w:p>
    <w:p w:rsidR="007F6CDC" w:rsidRDefault="007F6CDC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7F6CDC" w:rsidRDefault="007F6CDC">
      <w:pPr>
        <w:pStyle w:val="BodyText"/>
        <w:spacing w:after="0" w:line="240" w:lineRule="auto"/>
        <w:jc w:val="both"/>
      </w:pPr>
      <w:r>
        <w:t>(1) Nyúl Község Önkormányzat Képviselő-testülete a Hivatal 2023. évi munkarendjében a téli időszakban 2023. december 20-tól december 29-ig igazgatási szünetet rendel el.</w:t>
      </w:r>
    </w:p>
    <w:p w:rsidR="007F6CDC" w:rsidRDefault="007F6CDC">
      <w:pPr>
        <w:pStyle w:val="BodyText"/>
        <w:spacing w:before="240" w:after="0" w:line="240" w:lineRule="auto"/>
        <w:jc w:val="both"/>
      </w:pPr>
      <w:r>
        <w:t>(2) Az igazgatási szünet időtartama alatt a feladatellátás folyamatosságának biztosítása érdekében a Hivatal ügyeleti rendben látja el feladatait, azonban az ügyfélfogadás szünetel.</w:t>
      </w:r>
    </w:p>
    <w:p w:rsidR="007F6CDC" w:rsidRDefault="007F6CDC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:rsidR="007F6CDC" w:rsidRDefault="007F6CDC">
      <w:pPr>
        <w:pStyle w:val="BodyText"/>
        <w:spacing w:after="0" w:line="240" w:lineRule="auto"/>
        <w:jc w:val="both"/>
      </w:pPr>
      <w:r>
        <w:t>Ez a rendelet 2023. március 1-jén lép hatályba, és 2024. január 2-án hatályát veszti.</w:t>
      </w:r>
    </w:p>
    <w:p w:rsidR="007F6CDC" w:rsidRDefault="007F6CDC">
      <w:pPr>
        <w:pStyle w:val="BodyText"/>
        <w:spacing w:after="0" w:line="240" w:lineRule="auto"/>
        <w:jc w:val="both"/>
      </w:pPr>
    </w:p>
    <w:p w:rsidR="007F6CDC" w:rsidRDefault="007F6CDC">
      <w:pPr>
        <w:pStyle w:val="BodyText"/>
        <w:spacing w:after="0" w:line="240" w:lineRule="auto"/>
        <w:jc w:val="both"/>
      </w:pPr>
    </w:p>
    <w:p w:rsidR="007F6CDC" w:rsidRDefault="007F6CDC">
      <w:pPr>
        <w:pStyle w:val="BodyText"/>
        <w:spacing w:after="0" w:line="240" w:lineRule="auto"/>
        <w:jc w:val="both"/>
      </w:pPr>
    </w:p>
    <w:p w:rsidR="007F6CDC" w:rsidRDefault="007F6CDC" w:rsidP="006C54D1">
      <w:pPr>
        <w:pStyle w:val="BodyText"/>
        <w:spacing w:after="0" w:line="240" w:lineRule="auto"/>
        <w:ind w:left="709" w:firstLine="709"/>
        <w:jc w:val="both"/>
      </w:pPr>
      <w:r>
        <w:t>Schmiedt Henrik</w:t>
      </w:r>
      <w:r>
        <w:tab/>
      </w:r>
      <w:r>
        <w:tab/>
      </w:r>
      <w:r>
        <w:tab/>
      </w:r>
      <w:r>
        <w:tab/>
      </w:r>
      <w:r>
        <w:tab/>
        <w:t>Takács Lajos</w:t>
      </w:r>
    </w:p>
    <w:p w:rsidR="007F6CDC" w:rsidRDefault="007F6CDC" w:rsidP="006C54D1">
      <w:pPr>
        <w:pStyle w:val="BodyText"/>
        <w:spacing w:after="0" w:line="240" w:lineRule="auto"/>
        <w:ind w:firstLine="709"/>
        <w:jc w:val="both"/>
      </w:pPr>
      <w:r>
        <w:t xml:space="preserve">               polgármester </w:t>
      </w:r>
      <w:r>
        <w:tab/>
      </w:r>
      <w:r>
        <w:tab/>
      </w:r>
      <w:r>
        <w:tab/>
      </w:r>
      <w:r>
        <w:tab/>
      </w:r>
      <w:r>
        <w:tab/>
        <w:t xml:space="preserve">    jegyző</w:t>
      </w:r>
    </w:p>
    <w:sectPr w:rsidR="007F6CDC" w:rsidSect="004F3486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CDC" w:rsidRDefault="007F6CDC" w:rsidP="004F3486">
      <w:r>
        <w:separator/>
      </w:r>
    </w:p>
  </w:endnote>
  <w:endnote w:type="continuationSeparator" w:id="0">
    <w:p w:rsidR="007F6CDC" w:rsidRDefault="007F6CDC" w:rsidP="004F34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Noto Sans CJK SC 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CDC" w:rsidRDefault="007F6CDC">
    <w:pPr>
      <w:pStyle w:val="Footer"/>
      <w:jc w:val="center"/>
    </w:pPr>
    <w:fldSimple w:instr="PAGE">
      <w:r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CDC" w:rsidRDefault="007F6CDC" w:rsidP="004F3486">
      <w:r>
        <w:separator/>
      </w:r>
    </w:p>
  </w:footnote>
  <w:footnote w:type="continuationSeparator" w:id="0">
    <w:p w:rsidR="007F6CDC" w:rsidRDefault="007F6CDC" w:rsidP="004F34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211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3486"/>
    <w:rsid w:val="004F3486"/>
    <w:rsid w:val="006C54D1"/>
    <w:rsid w:val="007B1E3C"/>
    <w:rsid w:val="007F6CDC"/>
    <w:rsid w:val="00BF0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 Regular" w:hAnsi="Liberation Serif" w:cs="FreeSans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486"/>
    <w:pPr>
      <w:suppressAutoHyphens/>
    </w:pPr>
    <w:rPr>
      <w:rFonts w:ascii="Times New Roman" w:hAnsi="Times New Roman"/>
      <w:kern w:val="2"/>
      <w:sz w:val="24"/>
      <w:szCs w:val="24"/>
      <w:lang w:eastAsia="zh-CN" w:bidi="hi-IN"/>
    </w:rPr>
  </w:style>
  <w:style w:type="paragraph" w:styleId="Heading1">
    <w:name w:val="heading 1"/>
    <w:basedOn w:val="Heading"/>
    <w:next w:val="BodyText"/>
    <w:link w:val="Heading1Char"/>
    <w:uiPriority w:val="99"/>
    <w:qFormat/>
    <w:rsid w:val="004F3486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link w:val="Heading2Char"/>
    <w:uiPriority w:val="99"/>
    <w:qFormat/>
    <w:rsid w:val="004F3486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link w:val="Heading3Char"/>
    <w:uiPriority w:val="99"/>
    <w:qFormat/>
    <w:rsid w:val="004F3486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Heading4">
    <w:name w:val="heading 4"/>
    <w:basedOn w:val="Heading"/>
    <w:next w:val="BodyText"/>
    <w:link w:val="Heading4Char"/>
    <w:uiPriority w:val="99"/>
    <w:qFormat/>
    <w:rsid w:val="004F3486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BodyText"/>
    <w:link w:val="Heading5Char"/>
    <w:uiPriority w:val="99"/>
    <w:qFormat/>
    <w:rsid w:val="004F3486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BodyText"/>
    <w:link w:val="Heading6Char"/>
    <w:uiPriority w:val="99"/>
    <w:qFormat/>
    <w:rsid w:val="004F3486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5D69"/>
    <w:rPr>
      <w:rFonts w:asciiTheme="majorHAnsi" w:eastAsiaTheme="majorEastAsia" w:hAnsiTheme="majorHAnsi" w:cs="Mangal"/>
      <w:b/>
      <w:bCs/>
      <w:kern w:val="32"/>
      <w:sz w:val="32"/>
      <w:szCs w:val="29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5D69"/>
    <w:rPr>
      <w:rFonts w:asciiTheme="majorHAnsi" w:eastAsiaTheme="majorEastAsia" w:hAnsiTheme="majorHAnsi" w:cs="Mangal"/>
      <w:b/>
      <w:bCs/>
      <w:i/>
      <w:iCs/>
      <w:kern w:val="2"/>
      <w:sz w:val="28"/>
      <w:szCs w:val="25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5D69"/>
    <w:rPr>
      <w:rFonts w:asciiTheme="majorHAnsi" w:eastAsiaTheme="majorEastAsia" w:hAnsiTheme="majorHAnsi" w:cs="Mangal"/>
      <w:b/>
      <w:bCs/>
      <w:kern w:val="2"/>
      <w:sz w:val="26"/>
      <w:szCs w:val="23"/>
      <w:lang w:eastAsia="zh-CN" w:bidi="hi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5D69"/>
    <w:rPr>
      <w:rFonts w:asciiTheme="minorHAnsi" w:eastAsiaTheme="minorEastAsia" w:hAnsiTheme="minorHAnsi" w:cs="Mangal"/>
      <w:b/>
      <w:bCs/>
      <w:kern w:val="2"/>
      <w:sz w:val="28"/>
      <w:szCs w:val="25"/>
      <w:lang w:eastAsia="zh-CN" w:bidi="hi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5D69"/>
    <w:rPr>
      <w:rFonts w:asciiTheme="minorHAnsi" w:eastAsiaTheme="minorEastAsia" w:hAnsiTheme="minorHAnsi" w:cs="Mangal"/>
      <w:b/>
      <w:bCs/>
      <w:i/>
      <w:iCs/>
      <w:kern w:val="2"/>
      <w:sz w:val="26"/>
      <w:szCs w:val="23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5D69"/>
    <w:rPr>
      <w:rFonts w:asciiTheme="minorHAnsi" w:eastAsiaTheme="minorEastAsia" w:hAnsiTheme="minorHAnsi" w:cs="Mangal"/>
      <w:b/>
      <w:bCs/>
      <w:kern w:val="2"/>
      <w:szCs w:val="20"/>
      <w:lang w:eastAsia="zh-CN" w:bidi="hi-IN"/>
    </w:rPr>
  </w:style>
  <w:style w:type="character" w:styleId="Hyperlink">
    <w:name w:val="Hyperlink"/>
    <w:basedOn w:val="DefaultParagraphFont"/>
    <w:uiPriority w:val="99"/>
    <w:rsid w:val="004F3486"/>
    <w:rPr>
      <w:rFonts w:cs="Times New Roman"/>
      <w:color w:val="000080"/>
      <w:u w:val="single"/>
    </w:rPr>
  </w:style>
  <w:style w:type="character" w:styleId="FollowedHyperlink">
    <w:name w:val="FollowedHyperlink"/>
    <w:basedOn w:val="DefaultParagraphFont"/>
    <w:uiPriority w:val="99"/>
    <w:rsid w:val="004F3486"/>
    <w:rPr>
      <w:rFonts w:cs="Times New Roman"/>
      <w:color w:val="800000"/>
      <w:u w:val="single"/>
    </w:rPr>
  </w:style>
  <w:style w:type="character" w:customStyle="1" w:styleId="NumberingSymbols">
    <w:name w:val="Numbering Symbols"/>
    <w:uiPriority w:val="99"/>
    <w:rsid w:val="004F3486"/>
  </w:style>
  <w:style w:type="character" w:customStyle="1" w:styleId="Bullets">
    <w:name w:val="Bullets"/>
    <w:uiPriority w:val="99"/>
    <w:rsid w:val="004F3486"/>
    <w:rPr>
      <w:rFonts w:ascii="OpenSymbol" w:eastAsia="Times New Roman" w:hAnsi="OpenSymbol"/>
    </w:rPr>
  </w:style>
  <w:style w:type="paragraph" w:customStyle="1" w:styleId="Heading">
    <w:name w:val="Heading"/>
    <w:basedOn w:val="Normal"/>
    <w:next w:val="BodyText"/>
    <w:uiPriority w:val="99"/>
    <w:rsid w:val="004F3486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4F3486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35D69"/>
    <w:rPr>
      <w:rFonts w:ascii="Times New Roman" w:hAnsi="Times New Roman" w:cs="Mangal"/>
      <w:kern w:val="2"/>
      <w:sz w:val="24"/>
      <w:szCs w:val="21"/>
      <w:lang w:eastAsia="zh-CN" w:bidi="hi-IN"/>
    </w:rPr>
  </w:style>
  <w:style w:type="paragraph" w:styleId="List">
    <w:name w:val="List"/>
    <w:basedOn w:val="BodyText"/>
    <w:uiPriority w:val="99"/>
    <w:rsid w:val="004F3486"/>
  </w:style>
  <w:style w:type="paragraph" w:styleId="Caption">
    <w:name w:val="caption"/>
    <w:basedOn w:val="Normal"/>
    <w:uiPriority w:val="99"/>
    <w:qFormat/>
    <w:rsid w:val="004F348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4F3486"/>
    <w:pPr>
      <w:suppressLineNumbers/>
    </w:pPr>
  </w:style>
  <w:style w:type="paragraph" w:customStyle="1" w:styleId="HeaderandFooter">
    <w:name w:val="Header and Footer"/>
    <w:basedOn w:val="Normal"/>
    <w:uiPriority w:val="99"/>
    <w:rsid w:val="004F3486"/>
    <w:pPr>
      <w:suppressLineNumbers/>
      <w:tabs>
        <w:tab w:val="center" w:pos="4986"/>
        <w:tab w:val="right" w:pos="9972"/>
      </w:tabs>
    </w:pPr>
  </w:style>
  <w:style w:type="paragraph" w:styleId="Footer">
    <w:name w:val="footer"/>
    <w:basedOn w:val="Normal"/>
    <w:link w:val="FooterChar"/>
    <w:uiPriority w:val="99"/>
    <w:rsid w:val="004F3486"/>
    <w:pPr>
      <w:suppressLineNumbers/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5D69"/>
    <w:rPr>
      <w:rFonts w:ascii="Times New Roman" w:hAnsi="Times New Roman" w:cs="Mangal"/>
      <w:kern w:val="2"/>
      <w:sz w:val="24"/>
      <w:szCs w:val="21"/>
      <w:lang w:eastAsia="zh-CN" w:bidi="hi-IN"/>
    </w:rPr>
  </w:style>
  <w:style w:type="paragraph" w:customStyle="1" w:styleId="TableContents">
    <w:name w:val="Table Contents"/>
    <w:basedOn w:val="Normal"/>
    <w:uiPriority w:val="99"/>
    <w:rsid w:val="004F3486"/>
    <w:pPr>
      <w:suppressLineNumbers/>
    </w:pPr>
  </w:style>
  <w:style w:type="paragraph" w:customStyle="1" w:styleId="TableHeading">
    <w:name w:val="Table Heading"/>
    <w:basedOn w:val="TableContents"/>
    <w:uiPriority w:val="99"/>
    <w:rsid w:val="004F3486"/>
    <w:pPr>
      <w:jc w:val="center"/>
    </w:pPr>
    <w:rPr>
      <w:b/>
      <w:bCs/>
    </w:rPr>
  </w:style>
  <w:style w:type="paragraph" w:customStyle="1" w:styleId="HorizontalLine">
    <w:name w:val="Horizontal Line"/>
    <w:basedOn w:val="Normal"/>
    <w:next w:val="BodyText"/>
    <w:uiPriority w:val="99"/>
    <w:rsid w:val="004F3486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148</Words>
  <Characters>1027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Nyúl Község Önkormányzata Képviselő-testületének </dc:title>
  <dc:subject/>
  <dc:creator/>
  <cp:keywords/>
  <dc:description/>
  <cp:lastModifiedBy>anett</cp:lastModifiedBy>
  <cp:revision>2</cp:revision>
  <dcterms:created xsi:type="dcterms:W3CDTF">2023-02-21T13:39:00Z</dcterms:created>
  <dcterms:modified xsi:type="dcterms:W3CDTF">2023-02-21T13:39:00Z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1.33268539200309E-304</vt:r8>
  </property>
</Properties>
</file>