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22" w:rsidRPr="00D57FA0" w:rsidRDefault="000B0222">
      <w:pPr>
        <w:pStyle w:val="BodyText"/>
        <w:spacing w:before="62"/>
        <w:ind w:left="237" w:right="248"/>
        <w:jc w:val="center"/>
        <w:rPr>
          <w:sz w:val="24"/>
          <w:szCs w:val="24"/>
          <w:u w:val="single"/>
        </w:rPr>
      </w:pPr>
      <w:r w:rsidRPr="00D57FA0">
        <w:rPr>
          <w:spacing w:val="-1"/>
          <w:sz w:val="24"/>
          <w:szCs w:val="24"/>
          <w:u w:val="single"/>
        </w:rPr>
        <w:t>E l ő t e r j e s z t é s</w:t>
      </w:r>
    </w:p>
    <w:p w:rsidR="000B0222" w:rsidRPr="00617C59" w:rsidRDefault="000B0222">
      <w:pPr>
        <w:rPr>
          <w:rFonts w:ascii="Times New Roman" w:hAnsi="Times New Roman"/>
          <w:sz w:val="24"/>
          <w:szCs w:val="24"/>
        </w:rPr>
      </w:pPr>
    </w:p>
    <w:p w:rsidR="000B0222" w:rsidRPr="00617C59" w:rsidRDefault="000B0222">
      <w:pPr>
        <w:spacing w:before="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B0222" w:rsidRPr="00617C59" w:rsidRDefault="000B0222">
      <w:pPr>
        <w:pStyle w:val="BodyText"/>
        <w:ind w:firstLine="1051"/>
        <w:rPr>
          <w:sz w:val="24"/>
          <w:szCs w:val="24"/>
        </w:rPr>
      </w:pPr>
      <w:r w:rsidRPr="00617C59">
        <w:rPr>
          <w:sz w:val="24"/>
          <w:szCs w:val="24"/>
        </w:rPr>
        <w:t>Nyúl</w:t>
      </w:r>
      <w:r w:rsidRPr="00617C59">
        <w:rPr>
          <w:spacing w:val="10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Községi</w:t>
      </w:r>
      <w:r w:rsidRPr="00617C59">
        <w:rPr>
          <w:spacing w:val="17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Önkormányzat</w:t>
      </w:r>
      <w:r w:rsidRPr="00617C59">
        <w:rPr>
          <w:spacing w:val="16"/>
          <w:sz w:val="24"/>
          <w:szCs w:val="24"/>
        </w:rPr>
        <w:t xml:space="preserve"> </w:t>
      </w:r>
      <w:r w:rsidRPr="00617C59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617C59">
        <w:rPr>
          <w:sz w:val="24"/>
          <w:szCs w:val="24"/>
        </w:rPr>
        <w:t>.</w:t>
      </w:r>
      <w:r w:rsidRPr="00617C59"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október 29</w:t>
      </w:r>
      <w:r w:rsidRPr="00617C59">
        <w:rPr>
          <w:sz w:val="24"/>
          <w:szCs w:val="24"/>
        </w:rPr>
        <w:t>.</w:t>
      </w:r>
      <w:r w:rsidRPr="00617C59">
        <w:rPr>
          <w:spacing w:val="12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napján</w:t>
      </w:r>
      <w:r w:rsidRPr="00617C59">
        <w:rPr>
          <w:spacing w:val="8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tartandó</w:t>
      </w:r>
      <w:r w:rsidRPr="00617C59"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alakuló</w:t>
      </w:r>
      <w:r w:rsidRPr="00617C59">
        <w:rPr>
          <w:spacing w:val="16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ülésre</w:t>
      </w:r>
    </w:p>
    <w:p w:rsidR="000B0222" w:rsidRPr="00617C59" w:rsidRDefault="000B0222">
      <w:pPr>
        <w:rPr>
          <w:rFonts w:ascii="Times New Roman" w:hAnsi="Times New Roman"/>
          <w:sz w:val="24"/>
          <w:szCs w:val="24"/>
        </w:rPr>
      </w:pPr>
    </w:p>
    <w:p w:rsidR="000B0222" w:rsidRPr="00617C59" w:rsidRDefault="000B0222">
      <w:pPr>
        <w:rPr>
          <w:rFonts w:ascii="Times New Roman" w:hAnsi="Times New Roman"/>
          <w:sz w:val="24"/>
          <w:szCs w:val="24"/>
        </w:rPr>
      </w:pPr>
    </w:p>
    <w:p w:rsidR="000B0222" w:rsidRPr="00617C59" w:rsidRDefault="000B0222">
      <w:pPr>
        <w:spacing w:before="8"/>
        <w:rPr>
          <w:rFonts w:ascii="Times New Roman" w:hAnsi="Times New Roman"/>
          <w:sz w:val="24"/>
          <w:szCs w:val="24"/>
        </w:rPr>
      </w:pPr>
    </w:p>
    <w:p w:rsidR="000B0222" w:rsidRPr="00617C59" w:rsidRDefault="000B0222">
      <w:pPr>
        <w:pStyle w:val="BodyText"/>
        <w:jc w:val="both"/>
        <w:rPr>
          <w:sz w:val="24"/>
          <w:szCs w:val="24"/>
        </w:rPr>
      </w:pPr>
      <w:r w:rsidRPr="00617C59">
        <w:rPr>
          <w:spacing w:val="-2"/>
          <w:sz w:val="24"/>
          <w:szCs w:val="24"/>
        </w:rPr>
        <w:t>Tisztelt</w:t>
      </w:r>
      <w:r w:rsidRPr="00617C59">
        <w:rPr>
          <w:spacing w:val="48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Képviselő-testület!</w:t>
      </w:r>
    </w:p>
    <w:p w:rsidR="000B0222" w:rsidRPr="00617C59" w:rsidRDefault="000B0222">
      <w:pPr>
        <w:rPr>
          <w:rFonts w:ascii="Times New Roman" w:hAnsi="Times New Roman"/>
          <w:sz w:val="24"/>
          <w:szCs w:val="24"/>
        </w:rPr>
      </w:pPr>
    </w:p>
    <w:p w:rsidR="000B0222" w:rsidRPr="00617C59" w:rsidRDefault="000B0222">
      <w:pPr>
        <w:spacing w:before="2"/>
        <w:rPr>
          <w:rFonts w:ascii="Times New Roman" w:hAnsi="Times New Roman"/>
          <w:sz w:val="24"/>
          <w:szCs w:val="24"/>
        </w:rPr>
      </w:pPr>
    </w:p>
    <w:p w:rsidR="000B0222" w:rsidRDefault="000B0222">
      <w:pPr>
        <w:pStyle w:val="BodyText"/>
        <w:spacing w:line="245" w:lineRule="auto"/>
        <w:ind w:right="113"/>
        <w:jc w:val="both"/>
        <w:rPr>
          <w:sz w:val="24"/>
          <w:szCs w:val="24"/>
        </w:rPr>
      </w:pPr>
      <w:r w:rsidRPr="00617C59">
        <w:rPr>
          <w:sz w:val="24"/>
          <w:szCs w:val="24"/>
        </w:rPr>
        <w:t>A</w:t>
      </w:r>
      <w:r w:rsidRPr="00617C59">
        <w:rPr>
          <w:spacing w:val="47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Képviselő-testület</w:t>
      </w:r>
      <w:r w:rsidRPr="00617C59">
        <w:rPr>
          <w:spacing w:val="52"/>
          <w:sz w:val="24"/>
          <w:szCs w:val="24"/>
        </w:rPr>
        <w:t xml:space="preserve"> </w:t>
      </w:r>
      <w:r w:rsidRPr="00617C59">
        <w:rPr>
          <w:sz w:val="24"/>
          <w:szCs w:val="24"/>
        </w:rPr>
        <w:t>a</w:t>
      </w:r>
      <w:r>
        <w:rPr>
          <w:sz w:val="24"/>
          <w:szCs w:val="24"/>
        </w:rPr>
        <w:t>z 5/2013.(V.2.)önkormányzati rendeletével fogadta el az önkormányzat Szervezeti és Működési Szabályzatát.</w:t>
      </w:r>
    </w:p>
    <w:p w:rsidR="000B0222" w:rsidRDefault="000B0222">
      <w:pPr>
        <w:pStyle w:val="BodyText"/>
        <w:spacing w:line="245" w:lineRule="auto"/>
        <w:ind w:right="113"/>
        <w:jc w:val="both"/>
        <w:rPr>
          <w:sz w:val="24"/>
          <w:szCs w:val="24"/>
        </w:rPr>
      </w:pPr>
    </w:p>
    <w:p w:rsidR="000B0222" w:rsidRDefault="000B0222">
      <w:pPr>
        <w:pStyle w:val="BodyText"/>
        <w:spacing w:line="245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A hatályban lévő szabályzat módosítása szükséges. Az egyik módosítás indoka az, hogy a rendelet bevezető részében Magyarország helyi önkormányzatairól szóló 2011.évi CLXXXIX. törvény felhatalmazást adott az önkormányzatoknak Szervezeti és Működési Szabályzatuk “ megalkotására”.  Azonban ezt a felhatalmazó rendelkezést hatályon kívül helyezték. Így a testületnek is törölni kell ezt a rendelkezést.</w:t>
      </w:r>
    </w:p>
    <w:p w:rsidR="000B0222" w:rsidRDefault="000B0222">
      <w:pPr>
        <w:pStyle w:val="BodyText"/>
        <w:spacing w:line="245" w:lineRule="auto"/>
        <w:ind w:right="113"/>
        <w:jc w:val="both"/>
        <w:rPr>
          <w:sz w:val="24"/>
          <w:szCs w:val="24"/>
        </w:rPr>
      </w:pPr>
    </w:p>
    <w:p w:rsidR="000B0222" w:rsidRDefault="000B0222">
      <w:pPr>
        <w:pStyle w:val="BodyText"/>
        <w:spacing w:line="245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A másik módosítás lényege, hogy a Szervezeti és Működési Szabályzatban meghatározott bizottságok tagjainak számát a Pénzügyi Bizottság esetében  3 fő képviselő és 2 fő külső, a Településfejlesztési Bizottság esetében 4 fő képviselő és 2 fő külső, a Kulturális Bizottság esetében 3 fő képviselő és 2 fő külső bizottsági tagként határozza meg. Természetesen ez nem jelenti azt, hogy a testület  - figyelemmel a jogszabályi előírásokra – ezen a tervezeten nem módosíthatna.</w:t>
      </w:r>
    </w:p>
    <w:p w:rsidR="000B0222" w:rsidRDefault="000B0222">
      <w:pPr>
        <w:pStyle w:val="BodyText"/>
        <w:spacing w:line="245" w:lineRule="auto"/>
        <w:ind w:right="113"/>
        <w:jc w:val="both"/>
        <w:rPr>
          <w:sz w:val="24"/>
          <w:szCs w:val="24"/>
        </w:rPr>
      </w:pPr>
    </w:p>
    <w:p w:rsidR="000B0222" w:rsidRDefault="000B0222">
      <w:pPr>
        <w:pStyle w:val="BodyText"/>
        <w:spacing w:line="245" w:lineRule="auto"/>
        <w:ind w:right="113"/>
        <w:jc w:val="both"/>
        <w:rPr>
          <w:sz w:val="24"/>
          <w:szCs w:val="24"/>
        </w:rPr>
      </w:pPr>
    </w:p>
    <w:p w:rsidR="000B0222" w:rsidRDefault="000B0222">
      <w:pPr>
        <w:pStyle w:val="BodyText"/>
        <w:spacing w:line="245" w:lineRule="auto"/>
        <w:ind w:right="113"/>
        <w:jc w:val="both"/>
        <w:rPr>
          <w:sz w:val="24"/>
          <w:szCs w:val="24"/>
        </w:rPr>
      </w:pPr>
    </w:p>
    <w:p w:rsidR="000B0222" w:rsidRDefault="000B0222" w:rsidP="00CB7449">
      <w:pPr>
        <w:spacing w:line="245" w:lineRule="auto"/>
        <w:ind w:right="107"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CB7449">
        <w:rPr>
          <w:rFonts w:ascii="Times New Roman" w:hAnsi="Times New Roman"/>
          <w:iCs/>
          <w:spacing w:val="-1"/>
          <w:sz w:val="24"/>
          <w:szCs w:val="24"/>
        </w:rPr>
        <w:t>Tisztelt Képviselő-testület !</w:t>
      </w:r>
    </w:p>
    <w:p w:rsidR="000B0222" w:rsidRDefault="000B0222" w:rsidP="00CB7449">
      <w:pPr>
        <w:spacing w:line="245" w:lineRule="auto"/>
        <w:ind w:right="107"/>
        <w:jc w:val="both"/>
        <w:rPr>
          <w:rFonts w:ascii="Times New Roman" w:hAnsi="Times New Roman"/>
          <w:iCs/>
          <w:spacing w:val="-1"/>
          <w:sz w:val="24"/>
          <w:szCs w:val="24"/>
        </w:rPr>
      </w:pPr>
    </w:p>
    <w:p w:rsidR="000B0222" w:rsidRDefault="000B0222" w:rsidP="00CB7449">
      <w:pPr>
        <w:spacing w:line="245" w:lineRule="auto"/>
        <w:ind w:right="107"/>
        <w:jc w:val="both"/>
        <w:rPr>
          <w:rFonts w:ascii="Times New Roman" w:hAnsi="Times New Roman"/>
          <w:iCs/>
          <w:spacing w:val="-1"/>
          <w:sz w:val="24"/>
          <w:szCs w:val="24"/>
        </w:rPr>
      </w:pPr>
    </w:p>
    <w:p w:rsidR="000B0222" w:rsidRPr="00CB7449" w:rsidRDefault="000B0222" w:rsidP="00CB7449">
      <w:pPr>
        <w:spacing w:line="245" w:lineRule="auto"/>
        <w:ind w:right="10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pacing w:val="-1"/>
          <w:sz w:val="24"/>
          <w:szCs w:val="24"/>
        </w:rPr>
        <w:t>Kérem, hogy a rendelet tervezetet megtárgyalni szíveskedjenek.</w:t>
      </w:r>
    </w:p>
    <w:p w:rsidR="000B0222" w:rsidRPr="00CB7449" w:rsidRDefault="000B0222">
      <w:pPr>
        <w:spacing w:before="6"/>
        <w:rPr>
          <w:rFonts w:ascii="Times New Roman" w:hAnsi="Times New Roman"/>
          <w:iCs/>
          <w:sz w:val="24"/>
          <w:szCs w:val="24"/>
        </w:rPr>
      </w:pPr>
    </w:p>
    <w:p w:rsidR="000B0222" w:rsidRPr="00617C59" w:rsidRDefault="000B0222">
      <w:pPr>
        <w:rPr>
          <w:rFonts w:ascii="Times New Roman" w:hAnsi="Times New Roman"/>
          <w:sz w:val="24"/>
          <w:szCs w:val="24"/>
        </w:rPr>
      </w:pPr>
    </w:p>
    <w:p w:rsidR="000B0222" w:rsidRPr="00617C59" w:rsidRDefault="000B0222">
      <w:pPr>
        <w:spacing w:before="2"/>
        <w:rPr>
          <w:rFonts w:ascii="Times New Roman" w:hAnsi="Times New Roman"/>
          <w:sz w:val="24"/>
          <w:szCs w:val="24"/>
        </w:rPr>
      </w:pPr>
    </w:p>
    <w:p w:rsidR="000B0222" w:rsidRDefault="000B0222">
      <w:pPr>
        <w:pStyle w:val="BodyText"/>
        <w:jc w:val="both"/>
        <w:rPr>
          <w:spacing w:val="-1"/>
          <w:sz w:val="24"/>
          <w:szCs w:val="24"/>
        </w:rPr>
      </w:pPr>
      <w:r w:rsidRPr="00617C59">
        <w:rPr>
          <w:spacing w:val="-2"/>
          <w:sz w:val="24"/>
          <w:szCs w:val="24"/>
        </w:rPr>
        <w:t>Nyúl,</w:t>
      </w:r>
      <w:r w:rsidRPr="00617C59">
        <w:rPr>
          <w:spacing w:val="15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201</w:t>
      </w:r>
      <w:r>
        <w:rPr>
          <w:spacing w:val="-1"/>
          <w:sz w:val="24"/>
          <w:szCs w:val="24"/>
        </w:rPr>
        <w:t>9. október 22.</w:t>
      </w:r>
    </w:p>
    <w:p w:rsidR="000B0222" w:rsidRPr="00617C59" w:rsidRDefault="000B0222">
      <w:pPr>
        <w:pStyle w:val="BodyText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                                           </w:t>
      </w:r>
    </w:p>
    <w:p w:rsidR="000B0222" w:rsidRPr="00617C59" w:rsidRDefault="000B0222">
      <w:pPr>
        <w:rPr>
          <w:rFonts w:ascii="Times New Roman" w:hAnsi="Times New Roman"/>
          <w:sz w:val="24"/>
          <w:szCs w:val="24"/>
        </w:rPr>
      </w:pPr>
    </w:p>
    <w:p w:rsidR="000B0222" w:rsidRPr="00617C59" w:rsidRDefault="000B0222">
      <w:pPr>
        <w:spacing w:before="7"/>
        <w:rPr>
          <w:rFonts w:ascii="Times New Roman" w:hAnsi="Times New Roman"/>
          <w:sz w:val="24"/>
          <w:szCs w:val="24"/>
        </w:rPr>
      </w:pPr>
    </w:p>
    <w:p w:rsidR="000B0222" w:rsidRDefault="000B0222" w:rsidP="00D24B3B">
      <w:pPr>
        <w:pStyle w:val="BodyText"/>
        <w:spacing w:line="245" w:lineRule="auto"/>
        <w:ind w:left="0" w:right="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Takács Lajos sk.</w:t>
      </w:r>
    </w:p>
    <w:p w:rsidR="000B0222" w:rsidRDefault="000B0222" w:rsidP="00D24B3B">
      <w:pPr>
        <w:pStyle w:val="BodyText"/>
        <w:spacing w:line="245" w:lineRule="auto"/>
        <w:ind w:left="0" w:right="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jegyző</w:t>
      </w:r>
    </w:p>
    <w:p w:rsidR="000B0222" w:rsidRDefault="000B0222" w:rsidP="00D24B3B">
      <w:pPr>
        <w:pStyle w:val="BodyText"/>
        <w:spacing w:line="245" w:lineRule="auto"/>
        <w:ind w:left="0" w:right="84"/>
        <w:rPr>
          <w:sz w:val="24"/>
          <w:szCs w:val="24"/>
        </w:rPr>
      </w:pPr>
    </w:p>
    <w:p w:rsidR="000B0222" w:rsidRDefault="000B0222" w:rsidP="00D24B3B">
      <w:pPr>
        <w:pStyle w:val="BodyText"/>
        <w:spacing w:line="245" w:lineRule="auto"/>
        <w:ind w:left="0" w:right="84"/>
        <w:rPr>
          <w:sz w:val="24"/>
          <w:szCs w:val="24"/>
        </w:rPr>
      </w:pPr>
    </w:p>
    <w:p w:rsidR="000B0222" w:rsidRPr="00617C59" w:rsidRDefault="000B0222" w:rsidP="00D24B3B">
      <w:pPr>
        <w:pStyle w:val="BodyText"/>
        <w:spacing w:line="245" w:lineRule="auto"/>
        <w:ind w:left="0" w:right="84"/>
        <w:rPr>
          <w:sz w:val="24"/>
          <w:szCs w:val="24"/>
        </w:rPr>
        <w:sectPr w:rsidR="000B0222" w:rsidRPr="00617C59">
          <w:type w:val="continuous"/>
          <w:pgSz w:w="12240" w:h="15840"/>
          <w:pgMar w:top="740" w:right="1480" w:bottom="280" w:left="1480" w:header="708" w:footer="708" w:gutter="0"/>
          <w:cols w:space="708"/>
        </w:sectPr>
      </w:pPr>
      <w:r>
        <w:rPr>
          <w:sz w:val="24"/>
          <w:szCs w:val="24"/>
        </w:rPr>
        <w:t xml:space="preserve">   </w:t>
      </w:r>
    </w:p>
    <w:p w:rsidR="000B0222" w:rsidRPr="00617C59" w:rsidRDefault="000B0222">
      <w:pPr>
        <w:pStyle w:val="Heading1"/>
        <w:spacing w:before="65"/>
        <w:ind w:left="1433"/>
        <w:rPr>
          <w:b w:val="0"/>
          <w:bCs w:val="0"/>
          <w:sz w:val="24"/>
          <w:szCs w:val="24"/>
        </w:rPr>
      </w:pPr>
      <w:r w:rsidRPr="00617C59">
        <w:rPr>
          <w:sz w:val="24"/>
          <w:szCs w:val="24"/>
        </w:rPr>
        <w:t>NYÚL</w:t>
      </w:r>
      <w:r w:rsidRPr="00617C59">
        <w:rPr>
          <w:spacing w:val="44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KÖZSÉGI</w:t>
      </w:r>
      <w:r w:rsidRPr="00617C59">
        <w:rPr>
          <w:spacing w:val="47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ÖNKORMÁNYZAT</w:t>
      </w:r>
      <w:r w:rsidRPr="00617C59">
        <w:rPr>
          <w:spacing w:val="44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KÉPVISELŐ-TESTÜLETÉNEK</w:t>
      </w:r>
    </w:p>
    <w:p w:rsidR="000B0222" w:rsidRPr="00617C59" w:rsidRDefault="000B0222">
      <w:pPr>
        <w:spacing w:before="1"/>
        <w:rPr>
          <w:rFonts w:ascii="Times New Roman" w:hAnsi="Times New Roman"/>
          <w:b/>
          <w:bCs/>
          <w:sz w:val="24"/>
          <w:szCs w:val="24"/>
        </w:rPr>
      </w:pPr>
    </w:p>
    <w:p w:rsidR="000B0222" w:rsidRPr="00617C59" w:rsidRDefault="000B0222">
      <w:pPr>
        <w:ind w:left="2417"/>
        <w:rPr>
          <w:rFonts w:ascii="Times New Roman" w:hAnsi="Times New Roman"/>
          <w:sz w:val="24"/>
          <w:szCs w:val="24"/>
        </w:rPr>
      </w:pPr>
      <w:r w:rsidRPr="00617C59"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>………/201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>9</w:t>
      </w:r>
      <w:r w:rsidRPr="00617C59"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>.(</w:t>
      </w:r>
      <w:r w:rsidRPr="00617C59">
        <w:rPr>
          <w:rFonts w:ascii="Times New Roman" w:hAnsi="Times New Roman"/>
          <w:b/>
          <w:bCs/>
          <w:spacing w:val="3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>X</w:t>
      </w:r>
      <w:r w:rsidRPr="00617C59"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>.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 xml:space="preserve"> 29</w:t>
      </w:r>
      <w:r w:rsidRPr="00617C59"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>.)</w:t>
      </w:r>
      <w:r w:rsidRPr="00617C59">
        <w:rPr>
          <w:rFonts w:ascii="Times New Roman" w:hAnsi="Times New Roman"/>
          <w:b/>
          <w:bCs/>
          <w:spacing w:val="26"/>
          <w:sz w:val="24"/>
          <w:szCs w:val="24"/>
          <w:u w:val="thick" w:color="000000"/>
        </w:rPr>
        <w:t xml:space="preserve"> </w:t>
      </w:r>
      <w:r w:rsidRPr="00617C59">
        <w:rPr>
          <w:rFonts w:ascii="Times New Roman" w:hAnsi="Times New Roman"/>
          <w:b/>
          <w:bCs/>
          <w:sz w:val="24"/>
          <w:szCs w:val="24"/>
          <w:u w:val="thick" w:color="000000"/>
        </w:rPr>
        <w:t>önkormányzati</w:t>
      </w:r>
      <w:r w:rsidRPr="00617C59">
        <w:rPr>
          <w:rFonts w:ascii="Times New Roman" w:hAnsi="Times New Roman"/>
          <w:b/>
          <w:bCs/>
          <w:spacing w:val="24"/>
          <w:sz w:val="24"/>
          <w:szCs w:val="24"/>
          <w:u w:val="thick" w:color="000000"/>
        </w:rPr>
        <w:t xml:space="preserve"> </w:t>
      </w:r>
      <w:r w:rsidRPr="00617C59"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>rendelete</w:t>
      </w:r>
    </w:p>
    <w:p w:rsidR="000B0222" w:rsidRPr="00617C59" w:rsidRDefault="000B0222">
      <w:pPr>
        <w:spacing w:before="2"/>
        <w:rPr>
          <w:rFonts w:ascii="Times New Roman" w:hAnsi="Times New Roman"/>
          <w:b/>
          <w:bCs/>
          <w:sz w:val="24"/>
          <w:szCs w:val="24"/>
        </w:rPr>
      </w:pPr>
    </w:p>
    <w:p w:rsidR="000B0222" w:rsidRDefault="000B0222" w:rsidP="0012037F">
      <w:pPr>
        <w:spacing w:before="79" w:line="245" w:lineRule="auto"/>
        <w:ind w:left="241" w:right="248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17C59">
        <w:rPr>
          <w:rFonts w:ascii="Times New Roman" w:hAnsi="Times New Roman"/>
          <w:b/>
          <w:spacing w:val="2"/>
          <w:sz w:val="24"/>
          <w:szCs w:val="24"/>
        </w:rPr>
        <w:t>az</w:t>
      </w:r>
      <w:r w:rsidRPr="00617C59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617C59">
        <w:rPr>
          <w:rFonts w:ascii="Times New Roman" w:hAnsi="Times New Roman"/>
          <w:b/>
          <w:spacing w:val="-1"/>
          <w:sz w:val="24"/>
          <w:szCs w:val="24"/>
        </w:rPr>
        <w:t>Önkormányzat</w:t>
      </w:r>
      <w:r w:rsidRPr="00617C59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617C59">
        <w:rPr>
          <w:rFonts w:ascii="Times New Roman" w:hAnsi="Times New Roman"/>
          <w:b/>
          <w:spacing w:val="-2"/>
          <w:sz w:val="24"/>
          <w:szCs w:val="24"/>
        </w:rPr>
        <w:t>Szervezeti</w:t>
      </w:r>
      <w:r w:rsidRPr="00617C59">
        <w:rPr>
          <w:rFonts w:ascii="Times New Roman" w:hAnsi="Times New Roman"/>
          <w:b/>
          <w:spacing w:val="30"/>
          <w:sz w:val="24"/>
          <w:szCs w:val="24"/>
        </w:rPr>
        <w:t xml:space="preserve"> </w:t>
      </w:r>
      <w:r w:rsidRPr="00617C59">
        <w:rPr>
          <w:rFonts w:ascii="Times New Roman" w:hAnsi="Times New Roman"/>
          <w:b/>
          <w:sz w:val="24"/>
          <w:szCs w:val="24"/>
        </w:rPr>
        <w:t>és</w:t>
      </w:r>
      <w:r w:rsidRPr="00617C59">
        <w:rPr>
          <w:rFonts w:ascii="Times New Roman" w:hAnsi="Times New Roman"/>
          <w:b/>
          <w:spacing w:val="21"/>
          <w:sz w:val="24"/>
          <w:szCs w:val="24"/>
        </w:rPr>
        <w:t xml:space="preserve"> </w:t>
      </w:r>
      <w:r w:rsidRPr="00617C59">
        <w:rPr>
          <w:rFonts w:ascii="Times New Roman" w:hAnsi="Times New Roman"/>
          <w:b/>
          <w:sz w:val="24"/>
          <w:szCs w:val="24"/>
        </w:rPr>
        <w:t>Működési</w:t>
      </w:r>
      <w:r w:rsidRPr="00617C59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617C59">
        <w:rPr>
          <w:rFonts w:ascii="Times New Roman" w:hAnsi="Times New Roman"/>
          <w:b/>
          <w:spacing w:val="-1"/>
          <w:sz w:val="24"/>
          <w:szCs w:val="24"/>
        </w:rPr>
        <w:t>Szabályzatáról</w:t>
      </w:r>
      <w:r w:rsidRPr="00617C59">
        <w:rPr>
          <w:rFonts w:ascii="Times New Roman" w:hAnsi="Times New Roman"/>
          <w:b/>
          <w:spacing w:val="17"/>
          <w:sz w:val="24"/>
          <w:szCs w:val="24"/>
        </w:rPr>
        <w:t xml:space="preserve"> </w:t>
      </w:r>
      <w:r w:rsidRPr="00617C59">
        <w:rPr>
          <w:rFonts w:ascii="Times New Roman" w:hAnsi="Times New Roman"/>
          <w:b/>
          <w:spacing w:val="-1"/>
          <w:sz w:val="24"/>
          <w:szCs w:val="24"/>
        </w:rPr>
        <w:t>szóló</w:t>
      </w:r>
      <w:r w:rsidRPr="00617C59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Pr="00617C59">
        <w:rPr>
          <w:rFonts w:ascii="Times New Roman" w:hAnsi="Times New Roman"/>
          <w:b/>
          <w:sz w:val="24"/>
          <w:szCs w:val="24"/>
        </w:rPr>
        <w:t>5/2013.(V.2.)</w:t>
      </w:r>
      <w:r w:rsidRPr="00617C59">
        <w:rPr>
          <w:rFonts w:ascii="Times New Roman" w:hAnsi="Times New Roman"/>
          <w:b/>
          <w:spacing w:val="19"/>
          <w:sz w:val="24"/>
          <w:szCs w:val="24"/>
        </w:rPr>
        <w:t xml:space="preserve"> </w:t>
      </w:r>
      <w:r w:rsidRPr="00617C59">
        <w:rPr>
          <w:rFonts w:ascii="Times New Roman" w:hAnsi="Times New Roman"/>
          <w:b/>
          <w:sz w:val="24"/>
          <w:szCs w:val="24"/>
        </w:rPr>
        <w:t>önkormányzati</w:t>
      </w:r>
      <w:r w:rsidRPr="00617C59">
        <w:rPr>
          <w:rFonts w:ascii="Times New Roman" w:hAnsi="Times New Roman"/>
          <w:b/>
          <w:spacing w:val="44"/>
          <w:w w:val="102"/>
          <w:sz w:val="24"/>
          <w:szCs w:val="24"/>
        </w:rPr>
        <w:t xml:space="preserve"> </w:t>
      </w:r>
      <w:r w:rsidRPr="00617C59">
        <w:rPr>
          <w:rFonts w:ascii="Times New Roman" w:hAnsi="Times New Roman"/>
          <w:b/>
          <w:spacing w:val="-1"/>
          <w:sz w:val="24"/>
          <w:szCs w:val="24"/>
        </w:rPr>
        <w:t>rendeletének</w:t>
      </w:r>
      <w:r w:rsidRPr="00617C59">
        <w:rPr>
          <w:rFonts w:ascii="Times New Roman" w:hAnsi="Times New Roman"/>
          <w:b/>
          <w:spacing w:val="52"/>
          <w:sz w:val="24"/>
          <w:szCs w:val="24"/>
        </w:rPr>
        <w:t xml:space="preserve"> </w:t>
      </w:r>
      <w:r w:rsidRPr="00617C59">
        <w:rPr>
          <w:rFonts w:ascii="Times New Roman" w:hAnsi="Times New Roman"/>
          <w:b/>
          <w:spacing w:val="-1"/>
          <w:sz w:val="24"/>
          <w:szCs w:val="24"/>
        </w:rPr>
        <w:t>módosításáról.</w:t>
      </w:r>
    </w:p>
    <w:p w:rsidR="000B0222" w:rsidRDefault="000B0222" w:rsidP="0012037F">
      <w:pPr>
        <w:spacing w:before="79" w:line="245" w:lineRule="auto"/>
        <w:ind w:left="241" w:right="248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0B0222" w:rsidRPr="00E7690C" w:rsidRDefault="000B0222" w:rsidP="003734F0">
      <w:pPr>
        <w:pStyle w:val="BodyText"/>
        <w:spacing w:line="245" w:lineRule="auto"/>
        <w:ind w:right="65"/>
        <w:rPr>
          <w:sz w:val="24"/>
          <w:szCs w:val="24"/>
        </w:rPr>
      </w:pPr>
      <w:r w:rsidRPr="00E7690C">
        <w:rPr>
          <w:sz w:val="24"/>
          <w:szCs w:val="24"/>
        </w:rPr>
        <w:t>Nyúl Községi Önkormányzat Képviselő-testülete az Alaptörvény  32.cikk (2) bekezdésében meghatározott eredeti jogalkotói hatáskörében, az Alaptörvény 32. cikk (1) bekezdés d) pontjában  meghatározott feladatkörében  eljárva a következőket rendeli el</w:t>
      </w:r>
      <w:r>
        <w:rPr>
          <w:sz w:val="24"/>
          <w:szCs w:val="24"/>
        </w:rPr>
        <w:t>:</w:t>
      </w:r>
    </w:p>
    <w:p w:rsidR="000B0222" w:rsidRPr="00E7690C" w:rsidRDefault="000B0222" w:rsidP="003734F0">
      <w:pPr>
        <w:pStyle w:val="BodyText"/>
        <w:spacing w:line="245" w:lineRule="auto"/>
        <w:ind w:right="65"/>
        <w:rPr>
          <w:sz w:val="24"/>
          <w:szCs w:val="24"/>
        </w:rPr>
      </w:pPr>
    </w:p>
    <w:p w:rsidR="000B0222" w:rsidRPr="00617C59" w:rsidRDefault="000B0222" w:rsidP="003734F0">
      <w:pPr>
        <w:pStyle w:val="BodyText"/>
        <w:ind w:left="0" w:right="10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E7690C">
        <w:rPr>
          <w:sz w:val="24"/>
          <w:szCs w:val="24"/>
        </w:rPr>
        <w:t>1.§</w:t>
      </w:r>
    </w:p>
    <w:p w:rsidR="000B0222" w:rsidRPr="00617C59" w:rsidRDefault="000B0222">
      <w:pPr>
        <w:rPr>
          <w:rFonts w:ascii="Times New Roman" w:hAnsi="Times New Roman"/>
          <w:sz w:val="24"/>
          <w:szCs w:val="24"/>
        </w:rPr>
      </w:pPr>
    </w:p>
    <w:p w:rsidR="000B0222" w:rsidRPr="00E7690C" w:rsidRDefault="000B0222" w:rsidP="0012037F">
      <w:pPr>
        <w:pStyle w:val="BodyText"/>
        <w:spacing w:line="245" w:lineRule="auto"/>
        <w:ind w:right="65"/>
        <w:rPr>
          <w:sz w:val="24"/>
          <w:szCs w:val="24"/>
        </w:rPr>
      </w:pPr>
      <w:r w:rsidRPr="00E7690C">
        <w:rPr>
          <w:sz w:val="24"/>
          <w:szCs w:val="24"/>
        </w:rPr>
        <w:t xml:space="preserve">Az </w:t>
      </w:r>
      <w:r w:rsidRPr="00E7690C">
        <w:rPr>
          <w:spacing w:val="23"/>
          <w:sz w:val="24"/>
          <w:szCs w:val="24"/>
        </w:rPr>
        <w:t xml:space="preserve"> </w:t>
      </w:r>
      <w:r w:rsidRPr="00E7690C">
        <w:rPr>
          <w:sz w:val="24"/>
          <w:szCs w:val="24"/>
        </w:rPr>
        <w:t>5/2013.(V.2.)</w:t>
      </w:r>
      <w:r w:rsidRPr="00E7690C">
        <w:rPr>
          <w:spacing w:val="9"/>
          <w:sz w:val="24"/>
          <w:szCs w:val="24"/>
        </w:rPr>
        <w:t xml:space="preserve"> </w:t>
      </w:r>
      <w:r w:rsidRPr="00E7690C">
        <w:rPr>
          <w:spacing w:val="-1"/>
          <w:sz w:val="24"/>
          <w:szCs w:val="24"/>
        </w:rPr>
        <w:t>önkormányzati</w:t>
      </w:r>
      <w:r w:rsidRPr="00E7690C">
        <w:rPr>
          <w:spacing w:val="8"/>
          <w:sz w:val="24"/>
          <w:szCs w:val="24"/>
        </w:rPr>
        <w:t xml:space="preserve"> </w:t>
      </w:r>
      <w:r w:rsidRPr="00E7690C">
        <w:rPr>
          <w:spacing w:val="-1"/>
          <w:sz w:val="24"/>
          <w:szCs w:val="24"/>
        </w:rPr>
        <w:t>rendelet</w:t>
      </w:r>
      <w:r w:rsidRPr="00E7690C">
        <w:rPr>
          <w:spacing w:val="19"/>
          <w:sz w:val="24"/>
          <w:szCs w:val="24"/>
        </w:rPr>
        <w:t xml:space="preserve"> </w:t>
      </w:r>
      <w:r w:rsidRPr="00E7690C">
        <w:rPr>
          <w:sz w:val="24"/>
          <w:szCs w:val="24"/>
        </w:rPr>
        <w:t>(</w:t>
      </w:r>
      <w:r w:rsidRPr="00E7690C">
        <w:rPr>
          <w:spacing w:val="16"/>
          <w:sz w:val="24"/>
          <w:szCs w:val="24"/>
        </w:rPr>
        <w:t xml:space="preserve"> </w:t>
      </w:r>
      <w:r w:rsidRPr="00E7690C">
        <w:rPr>
          <w:spacing w:val="-1"/>
          <w:sz w:val="24"/>
          <w:szCs w:val="24"/>
        </w:rPr>
        <w:t>továbbiakban:</w:t>
      </w:r>
      <w:r w:rsidRPr="00E7690C">
        <w:rPr>
          <w:spacing w:val="7"/>
          <w:sz w:val="24"/>
          <w:szCs w:val="24"/>
        </w:rPr>
        <w:t xml:space="preserve"> </w:t>
      </w:r>
      <w:r w:rsidRPr="00E7690C">
        <w:rPr>
          <w:spacing w:val="-1"/>
          <w:sz w:val="24"/>
          <w:szCs w:val="24"/>
        </w:rPr>
        <w:t>R.)</w:t>
      </w:r>
      <w:r w:rsidRPr="00E7690C">
        <w:rPr>
          <w:spacing w:val="22"/>
          <w:sz w:val="24"/>
          <w:szCs w:val="24"/>
        </w:rPr>
        <w:t xml:space="preserve"> bevezető rész helyébe </w:t>
      </w:r>
      <w:r w:rsidRPr="00E7690C">
        <w:rPr>
          <w:sz w:val="24"/>
          <w:szCs w:val="24"/>
        </w:rPr>
        <w:t>a következő rendelkezés lép:</w:t>
      </w:r>
    </w:p>
    <w:p w:rsidR="000B0222" w:rsidRPr="00E7690C" w:rsidRDefault="000B0222" w:rsidP="0012037F">
      <w:pPr>
        <w:pStyle w:val="BodyText"/>
        <w:spacing w:line="245" w:lineRule="auto"/>
        <w:ind w:right="65"/>
        <w:rPr>
          <w:sz w:val="24"/>
          <w:szCs w:val="24"/>
        </w:rPr>
      </w:pPr>
    </w:p>
    <w:p w:rsidR="000B0222" w:rsidRPr="00E7690C" w:rsidRDefault="000B0222" w:rsidP="0012037F">
      <w:pPr>
        <w:pStyle w:val="BodyText"/>
        <w:spacing w:line="245" w:lineRule="auto"/>
        <w:ind w:right="65"/>
        <w:rPr>
          <w:sz w:val="24"/>
          <w:szCs w:val="24"/>
        </w:rPr>
      </w:pPr>
      <w:r w:rsidRPr="00E7690C">
        <w:rPr>
          <w:sz w:val="24"/>
          <w:szCs w:val="24"/>
        </w:rPr>
        <w:t>“ Nyúl Községi Önkormányzat Képviselő-testülete az Alaptörvény  32.cikk (2) bekezdésében meghatározott eredeti jogalkotói hatáskörében, az Alaptörvény 32. cikk (1) bekezdés d) pontjában  meghatározott feladatkörében  eljárva a következőket rendeli el:”</w:t>
      </w:r>
    </w:p>
    <w:p w:rsidR="000B0222" w:rsidRPr="00E7690C" w:rsidRDefault="000B0222" w:rsidP="0012037F">
      <w:pPr>
        <w:pStyle w:val="BodyText"/>
        <w:spacing w:line="245" w:lineRule="auto"/>
        <w:ind w:right="65"/>
        <w:rPr>
          <w:sz w:val="24"/>
          <w:szCs w:val="24"/>
        </w:rPr>
      </w:pPr>
    </w:p>
    <w:p w:rsidR="000B0222" w:rsidRPr="00E7690C" w:rsidRDefault="000B0222" w:rsidP="0012037F">
      <w:pPr>
        <w:pStyle w:val="BodyText"/>
        <w:spacing w:line="245" w:lineRule="auto"/>
        <w:ind w:right="65"/>
        <w:rPr>
          <w:sz w:val="24"/>
          <w:szCs w:val="24"/>
        </w:rPr>
      </w:pPr>
    </w:p>
    <w:p w:rsidR="000B0222" w:rsidRPr="00E7690C" w:rsidRDefault="000B0222" w:rsidP="0012037F">
      <w:pPr>
        <w:pStyle w:val="BodyText"/>
        <w:spacing w:line="245" w:lineRule="auto"/>
        <w:ind w:right="65"/>
        <w:rPr>
          <w:sz w:val="24"/>
          <w:szCs w:val="24"/>
        </w:rPr>
      </w:pPr>
      <w:r w:rsidRPr="00E7690C">
        <w:rPr>
          <w:sz w:val="24"/>
          <w:szCs w:val="24"/>
        </w:rPr>
        <w:t xml:space="preserve">                                                                         2.§</w:t>
      </w:r>
    </w:p>
    <w:p w:rsidR="000B0222" w:rsidRPr="00E7690C" w:rsidRDefault="000B0222" w:rsidP="0012037F">
      <w:pPr>
        <w:pStyle w:val="BodyText"/>
        <w:spacing w:line="245" w:lineRule="auto"/>
        <w:ind w:right="65"/>
        <w:rPr>
          <w:sz w:val="24"/>
          <w:szCs w:val="24"/>
        </w:rPr>
      </w:pPr>
    </w:p>
    <w:p w:rsidR="000B0222" w:rsidRPr="00E7690C" w:rsidRDefault="000B0222" w:rsidP="0012037F">
      <w:pPr>
        <w:pStyle w:val="BodyText"/>
        <w:spacing w:line="245" w:lineRule="auto"/>
        <w:ind w:right="65"/>
        <w:rPr>
          <w:sz w:val="24"/>
          <w:szCs w:val="24"/>
        </w:rPr>
      </w:pPr>
      <w:r w:rsidRPr="00E7690C">
        <w:rPr>
          <w:sz w:val="24"/>
          <w:szCs w:val="24"/>
        </w:rPr>
        <w:t>A R. 31.§ (1) bekezdés helyébe a következő rendelkezés lép:</w:t>
      </w:r>
    </w:p>
    <w:p w:rsidR="000B0222" w:rsidRPr="00E7690C" w:rsidRDefault="000B0222" w:rsidP="0012037F">
      <w:pPr>
        <w:pStyle w:val="BodyText"/>
        <w:spacing w:line="245" w:lineRule="auto"/>
        <w:ind w:right="65"/>
        <w:rPr>
          <w:sz w:val="24"/>
          <w:szCs w:val="24"/>
        </w:rPr>
      </w:pPr>
    </w:p>
    <w:p w:rsidR="000B0222" w:rsidRPr="00617C59" w:rsidRDefault="000B0222" w:rsidP="00622059">
      <w:pPr>
        <w:pStyle w:val="BodyText"/>
        <w:spacing w:line="245" w:lineRule="auto"/>
        <w:ind w:left="0" w:right="970"/>
        <w:rPr>
          <w:sz w:val="24"/>
          <w:szCs w:val="24"/>
        </w:rPr>
      </w:pPr>
      <w:r w:rsidRPr="00E7690C">
        <w:rPr>
          <w:sz w:val="24"/>
          <w:szCs w:val="24"/>
        </w:rPr>
        <w:t>„</w:t>
      </w:r>
      <w:r w:rsidRPr="00E7690C">
        <w:rPr>
          <w:spacing w:val="21"/>
          <w:sz w:val="24"/>
          <w:szCs w:val="24"/>
        </w:rPr>
        <w:t xml:space="preserve"> </w:t>
      </w:r>
      <w:r w:rsidRPr="00E7690C">
        <w:rPr>
          <w:spacing w:val="-3"/>
          <w:sz w:val="24"/>
          <w:szCs w:val="24"/>
        </w:rPr>
        <w:t>/1/</w:t>
      </w:r>
      <w:r w:rsidRPr="00E7690C">
        <w:rPr>
          <w:spacing w:val="20"/>
          <w:sz w:val="24"/>
          <w:szCs w:val="24"/>
        </w:rPr>
        <w:t xml:space="preserve"> </w:t>
      </w:r>
      <w:r w:rsidRPr="00617C59">
        <w:rPr>
          <w:sz w:val="24"/>
          <w:szCs w:val="24"/>
        </w:rPr>
        <w:t>A</w:t>
      </w:r>
      <w:r w:rsidRPr="00617C59">
        <w:rPr>
          <w:spacing w:val="14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Képviselő-testület</w:t>
      </w:r>
      <w:r w:rsidRPr="00617C59">
        <w:rPr>
          <w:spacing w:val="14"/>
          <w:sz w:val="24"/>
          <w:szCs w:val="24"/>
        </w:rPr>
        <w:t xml:space="preserve"> </w:t>
      </w:r>
      <w:r w:rsidRPr="00617C59">
        <w:rPr>
          <w:sz w:val="24"/>
          <w:szCs w:val="24"/>
        </w:rPr>
        <w:t>az</w:t>
      </w:r>
      <w:r w:rsidRPr="00617C59">
        <w:rPr>
          <w:spacing w:val="15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alábbi</w:t>
      </w:r>
      <w:r w:rsidRPr="00617C59">
        <w:rPr>
          <w:spacing w:val="14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állandó</w:t>
      </w:r>
      <w:r w:rsidRPr="00617C59">
        <w:rPr>
          <w:spacing w:val="11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bizottságokat</w:t>
      </w:r>
      <w:r w:rsidRPr="00617C59">
        <w:rPr>
          <w:spacing w:val="25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hozza</w:t>
      </w:r>
      <w:r w:rsidRPr="00617C59">
        <w:rPr>
          <w:spacing w:val="15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létre</w:t>
      </w:r>
      <w:r w:rsidRPr="00617C59">
        <w:rPr>
          <w:spacing w:val="15"/>
          <w:sz w:val="24"/>
          <w:szCs w:val="24"/>
        </w:rPr>
        <w:t xml:space="preserve"> </w:t>
      </w:r>
      <w:r w:rsidRPr="00617C59">
        <w:rPr>
          <w:spacing w:val="-3"/>
          <w:sz w:val="24"/>
          <w:szCs w:val="24"/>
        </w:rPr>
        <w:t>az</w:t>
      </w:r>
      <w:r w:rsidRPr="00617C59">
        <w:rPr>
          <w:spacing w:val="16"/>
          <w:sz w:val="24"/>
          <w:szCs w:val="24"/>
        </w:rPr>
        <w:t xml:space="preserve"> </w:t>
      </w:r>
      <w:r w:rsidRPr="00617C59">
        <w:rPr>
          <w:sz w:val="24"/>
          <w:szCs w:val="24"/>
        </w:rPr>
        <w:t>alábbi</w:t>
      </w:r>
      <w:r w:rsidRPr="00617C59">
        <w:rPr>
          <w:spacing w:val="7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létszámmal:</w:t>
      </w:r>
      <w:r w:rsidRPr="00617C59">
        <w:rPr>
          <w:spacing w:val="111"/>
          <w:w w:val="102"/>
          <w:sz w:val="24"/>
          <w:szCs w:val="24"/>
        </w:rPr>
        <w:t xml:space="preserve"> </w:t>
      </w:r>
    </w:p>
    <w:p w:rsidR="000B0222" w:rsidRPr="00617C59" w:rsidRDefault="000B0222">
      <w:pPr>
        <w:spacing w:before="6"/>
        <w:rPr>
          <w:rFonts w:ascii="Times New Roman" w:hAnsi="Times New Roman"/>
          <w:sz w:val="24"/>
          <w:szCs w:val="24"/>
        </w:rPr>
      </w:pPr>
    </w:p>
    <w:p w:rsidR="000B0222" w:rsidRPr="00617C59" w:rsidRDefault="000B0222">
      <w:pPr>
        <w:pStyle w:val="BodyText"/>
        <w:tabs>
          <w:tab w:val="left" w:pos="4956"/>
        </w:tabs>
        <w:rPr>
          <w:sz w:val="24"/>
          <w:szCs w:val="24"/>
        </w:rPr>
      </w:pPr>
      <w:r w:rsidRPr="00617C59">
        <w:rPr>
          <w:spacing w:val="-1"/>
          <w:sz w:val="24"/>
          <w:szCs w:val="24"/>
        </w:rPr>
        <w:t>Pénzügyi</w:t>
      </w:r>
      <w:r w:rsidRPr="00617C59">
        <w:rPr>
          <w:spacing w:val="36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Bizottság:</w:t>
      </w:r>
      <w:r w:rsidRPr="00617C59">
        <w:rPr>
          <w:spacing w:val="-1"/>
          <w:sz w:val="24"/>
          <w:szCs w:val="24"/>
        </w:rPr>
        <w:tab/>
      </w:r>
      <w:r w:rsidRPr="00617C59">
        <w:rPr>
          <w:sz w:val="24"/>
          <w:szCs w:val="24"/>
        </w:rPr>
        <w:t>3</w:t>
      </w:r>
      <w:r w:rsidRPr="00617C59">
        <w:rPr>
          <w:spacing w:val="18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fő</w:t>
      </w:r>
      <w:r w:rsidRPr="00617C59">
        <w:rPr>
          <w:spacing w:val="13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képviselő</w:t>
      </w:r>
      <w:r w:rsidRPr="00617C59">
        <w:rPr>
          <w:spacing w:val="13"/>
          <w:sz w:val="24"/>
          <w:szCs w:val="24"/>
        </w:rPr>
        <w:t xml:space="preserve"> </w:t>
      </w:r>
      <w:r w:rsidRPr="00617C59">
        <w:rPr>
          <w:sz w:val="24"/>
          <w:szCs w:val="24"/>
        </w:rPr>
        <w:t>+</w:t>
      </w:r>
      <w:r w:rsidRPr="00617C59">
        <w:rPr>
          <w:spacing w:val="8"/>
          <w:sz w:val="24"/>
          <w:szCs w:val="24"/>
        </w:rPr>
        <w:t xml:space="preserve"> </w:t>
      </w:r>
      <w:r w:rsidRPr="00617C59">
        <w:rPr>
          <w:sz w:val="24"/>
          <w:szCs w:val="24"/>
        </w:rPr>
        <w:t>2</w:t>
      </w:r>
      <w:r w:rsidRPr="00617C59">
        <w:rPr>
          <w:spacing w:val="13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fő</w:t>
      </w:r>
      <w:r w:rsidRPr="00617C59">
        <w:rPr>
          <w:spacing w:val="18"/>
          <w:sz w:val="24"/>
          <w:szCs w:val="24"/>
        </w:rPr>
        <w:t xml:space="preserve"> </w:t>
      </w:r>
      <w:r w:rsidRPr="00617C59">
        <w:rPr>
          <w:spacing w:val="-3"/>
          <w:sz w:val="24"/>
          <w:szCs w:val="24"/>
        </w:rPr>
        <w:t>nem</w:t>
      </w:r>
      <w:r w:rsidRPr="00617C59">
        <w:rPr>
          <w:spacing w:val="12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képviselő</w:t>
      </w:r>
      <w:r w:rsidRPr="00617C59">
        <w:rPr>
          <w:spacing w:val="13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taggal</w:t>
      </w:r>
    </w:p>
    <w:p w:rsidR="000B0222" w:rsidRPr="00617C59" w:rsidRDefault="000B0222">
      <w:pPr>
        <w:pStyle w:val="BodyText"/>
        <w:tabs>
          <w:tab w:val="left" w:pos="4942"/>
        </w:tabs>
        <w:spacing w:before="6"/>
        <w:rPr>
          <w:sz w:val="24"/>
          <w:szCs w:val="24"/>
        </w:rPr>
      </w:pPr>
      <w:r w:rsidRPr="00617C59">
        <w:rPr>
          <w:spacing w:val="-1"/>
          <w:sz w:val="24"/>
          <w:szCs w:val="24"/>
        </w:rPr>
        <w:t>Településfejlesztési</w:t>
      </w:r>
      <w:r w:rsidRPr="00617C59">
        <w:rPr>
          <w:spacing w:val="49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Bizottság:</w:t>
      </w:r>
      <w:r w:rsidRPr="00617C59"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>4</w:t>
      </w:r>
      <w:r w:rsidRPr="00617C59">
        <w:rPr>
          <w:spacing w:val="8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fő</w:t>
      </w:r>
      <w:r w:rsidRPr="00617C59">
        <w:rPr>
          <w:spacing w:val="17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képviselő</w:t>
      </w:r>
      <w:r w:rsidRPr="00617C59">
        <w:rPr>
          <w:spacing w:val="18"/>
          <w:sz w:val="24"/>
          <w:szCs w:val="24"/>
        </w:rPr>
        <w:t xml:space="preserve"> </w:t>
      </w:r>
      <w:r w:rsidRPr="00617C59">
        <w:rPr>
          <w:sz w:val="24"/>
          <w:szCs w:val="24"/>
        </w:rPr>
        <w:t>+</w:t>
      </w:r>
      <w:r w:rsidRPr="00617C59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617C59">
        <w:rPr>
          <w:spacing w:val="18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fő</w:t>
      </w:r>
      <w:r w:rsidRPr="00617C59">
        <w:rPr>
          <w:spacing w:val="13"/>
          <w:sz w:val="24"/>
          <w:szCs w:val="24"/>
        </w:rPr>
        <w:t xml:space="preserve"> </w:t>
      </w:r>
      <w:r w:rsidRPr="00617C59">
        <w:rPr>
          <w:spacing w:val="-3"/>
          <w:sz w:val="24"/>
          <w:szCs w:val="24"/>
        </w:rPr>
        <w:t>nem</w:t>
      </w:r>
      <w:r w:rsidRPr="00617C59">
        <w:rPr>
          <w:spacing w:val="13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képviselő</w:t>
      </w:r>
      <w:r w:rsidRPr="00617C59">
        <w:rPr>
          <w:spacing w:val="17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taggal</w:t>
      </w:r>
    </w:p>
    <w:p w:rsidR="000B0222" w:rsidRPr="00617C59" w:rsidRDefault="000B0222">
      <w:pPr>
        <w:pStyle w:val="BodyText"/>
        <w:tabs>
          <w:tab w:val="left" w:pos="4961"/>
        </w:tabs>
        <w:spacing w:before="6"/>
        <w:ind w:left="4500" w:hanging="4397"/>
        <w:rPr>
          <w:sz w:val="24"/>
          <w:szCs w:val="24"/>
        </w:rPr>
      </w:pPr>
      <w:r w:rsidRPr="00617C59">
        <w:rPr>
          <w:spacing w:val="-1"/>
          <w:sz w:val="24"/>
          <w:szCs w:val="24"/>
        </w:rPr>
        <w:t>Kulturális</w:t>
      </w:r>
      <w:r w:rsidRPr="00617C59">
        <w:rPr>
          <w:spacing w:val="36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Bizottság:</w:t>
      </w:r>
      <w:r w:rsidRPr="00617C59"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       </w:t>
      </w:r>
      <w:r w:rsidRPr="00617C59">
        <w:rPr>
          <w:sz w:val="24"/>
          <w:szCs w:val="24"/>
        </w:rPr>
        <w:t>3</w:t>
      </w:r>
      <w:r w:rsidRPr="00617C59">
        <w:rPr>
          <w:spacing w:val="18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fő</w:t>
      </w:r>
      <w:r w:rsidRPr="00617C59">
        <w:rPr>
          <w:spacing w:val="14"/>
          <w:sz w:val="24"/>
          <w:szCs w:val="24"/>
        </w:rPr>
        <w:t xml:space="preserve"> </w:t>
      </w:r>
      <w:r w:rsidRPr="00617C59">
        <w:rPr>
          <w:spacing w:val="-2"/>
          <w:sz w:val="24"/>
          <w:szCs w:val="24"/>
        </w:rPr>
        <w:t>képviselő</w:t>
      </w:r>
      <w:r w:rsidRPr="00617C59"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+ 2 fő nem képviselő taggal</w:t>
      </w:r>
      <w:r w:rsidRPr="00617C59">
        <w:rPr>
          <w:spacing w:val="-2"/>
          <w:sz w:val="24"/>
          <w:szCs w:val="24"/>
        </w:rPr>
        <w:t>.</w:t>
      </w:r>
      <w:r w:rsidRPr="00617C59">
        <w:rPr>
          <w:spacing w:val="18"/>
          <w:sz w:val="24"/>
          <w:szCs w:val="24"/>
        </w:rPr>
        <w:t xml:space="preserve"> </w:t>
      </w:r>
      <w:r w:rsidRPr="00617C59">
        <w:rPr>
          <w:sz w:val="24"/>
          <w:szCs w:val="24"/>
        </w:rPr>
        <w:t>„</w:t>
      </w:r>
    </w:p>
    <w:p w:rsidR="000B0222" w:rsidRPr="00617C59" w:rsidRDefault="000B0222">
      <w:pPr>
        <w:rPr>
          <w:rFonts w:ascii="Times New Roman" w:hAnsi="Times New Roman"/>
          <w:sz w:val="24"/>
          <w:szCs w:val="24"/>
        </w:rPr>
      </w:pPr>
    </w:p>
    <w:p w:rsidR="000B0222" w:rsidRPr="00617C59" w:rsidRDefault="000B0222">
      <w:pPr>
        <w:rPr>
          <w:rFonts w:ascii="Times New Roman" w:hAnsi="Times New Roman"/>
          <w:sz w:val="24"/>
          <w:szCs w:val="24"/>
        </w:rPr>
      </w:pPr>
    </w:p>
    <w:p w:rsidR="000B0222" w:rsidRDefault="000B0222">
      <w:pPr>
        <w:pStyle w:val="BodyText"/>
        <w:ind w:left="2"/>
        <w:jc w:val="center"/>
        <w:rPr>
          <w:spacing w:val="-1"/>
          <w:sz w:val="24"/>
          <w:szCs w:val="24"/>
        </w:rPr>
      </w:pPr>
      <w:r w:rsidRPr="00E7690C">
        <w:rPr>
          <w:spacing w:val="-1"/>
          <w:sz w:val="24"/>
          <w:szCs w:val="24"/>
        </w:rPr>
        <w:t>3.§</w:t>
      </w:r>
    </w:p>
    <w:p w:rsidR="000B0222" w:rsidRPr="00617C59" w:rsidRDefault="000B0222">
      <w:pPr>
        <w:spacing w:before="1"/>
        <w:rPr>
          <w:rFonts w:ascii="Times New Roman" w:hAnsi="Times New Roman"/>
          <w:sz w:val="24"/>
          <w:szCs w:val="24"/>
        </w:rPr>
      </w:pPr>
    </w:p>
    <w:p w:rsidR="000B0222" w:rsidRPr="00617C59" w:rsidRDefault="000B0222">
      <w:pPr>
        <w:pStyle w:val="BodyText"/>
        <w:rPr>
          <w:sz w:val="24"/>
          <w:szCs w:val="24"/>
        </w:rPr>
      </w:pPr>
      <w:r w:rsidRPr="00E7690C">
        <w:rPr>
          <w:sz w:val="24"/>
          <w:szCs w:val="24"/>
        </w:rPr>
        <w:t>Ez</w:t>
      </w:r>
      <w:r w:rsidRPr="00E7690C">
        <w:rPr>
          <w:spacing w:val="13"/>
          <w:sz w:val="24"/>
          <w:szCs w:val="24"/>
        </w:rPr>
        <w:t xml:space="preserve"> </w:t>
      </w:r>
      <w:r w:rsidRPr="00E7690C">
        <w:rPr>
          <w:sz w:val="24"/>
          <w:szCs w:val="24"/>
        </w:rPr>
        <w:t>a</w:t>
      </w:r>
      <w:r w:rsidRPr="00E7690C">
        <w:rPr>
          <w:spacing w:val="13"/>
          <w:sz w:val="24"/>
          <w:szCs w:val="24"/>
        </w:rPr>
        <w:t xml:space="preserve"> </w:t>
      </w:r>
      <w:r w:rsidRPr="00E7690C">
        <w:rPr>
          <w:spacing w:val="-2"/>
          <w:sz w:val="24"/>
          <w:szCs w:val="24"/>
        </w:rPr>
        <w:t>rendelet</w:t>
      </w:r>
      <w:r w:rsidRPr="00E7690C">
        <w:rPr>
          <w:spacing w:val="12"/>
          <w:sz w:val="24"/>
          <w:szCs w:val="24"/>
        </w:rPr>
        <w:t xml:space="preserve"> </w:t>
      </w:r>
      <w:r w:rsidRPr="00E7690C">
        <w:rPr>
          <w:spacing w:val="-1"/>
          <w:sz w:val="24"/>
          <w:szCs w:val="24"/>
        </w:rPr>
        <w:t>kihirdetése</w:t>
      </w:r>
      <w:r w:rsidRPr="00E7690C">
        <w:rPr>
          <w:spacing w:val="13"/>
          <w:sz w:val="24"/>
          <w:szCs w:val="24"/>
        </w:rPr>
        <w:t xml:space="preserve"> </w:t>
      </w:r>
      <w:r w:rsidRPr="00E7690C">
        <w:rPr>
          <w:spacing w:val="-2"/>
          <w:sz w:val="24"/>
          <w:szCs w:val="24"/>
        </w:rPr>
        <w:t>napját</w:t>
      </w:r>
      <w:r w:rsidRPr="00E7690C">
        <w:rPr>
          <w:spacing w:val="18"/>
          <w:sz w:val="24"/>
          <w:szCs w:val="24"/>
        </w:rPr>
        <w:t xml:space="preserve"> </w:t>
      </w:r>
      <w:r w:rsidRPr="00E7690C">
        <w:rPr>
          <w:spacing w:val="-1"/>
          <w:sz w:val="24"/>
          <w:szCs w:val="24"/>
        </w:rPr>
        <w:t>követő</w:t>
      </w:r>
      <w:r w:rsidRPr="00E7690C">
        <w:rPr>
          <w:spacing w:val="20"/>
          <w:sz w:val="24"/>
          <w:szCs w:val="24"/>
        </w:rPr>
        <w:t xml:space="preserve"> </w:t>
      </w:r>
      <w:r w:rsidRPr="00E7690C">
        <w:rPr>
          <w:sz w:val="24"/>
          <w:szCs w:val="24"/>
        </w:rPr>
        <w:t>napon</w:t>
      </w:r>
      <w:r w:rsidRPr="00E7690C">
        <w:rPr>
          <w:spacing w:val="4"/>
          <w:sz w:val="24"/>
          <w:szCs w:val="24"/>
        </w:rPr>
        <w:t xml:space="preserve"> </w:t>
      </w:r>
      <w:r w:rsidRPr="00E7690C">
        <w:rPr>
          <w:spacing w:val="-2"/>
          <w:sz w:val="24"/>
          <w:szCs w:val="24"/>
        </w:rPr>
        <w:t>lép</w:t>
      </w:r>
      <w:r w:rsidRPr="00E7690C">
        <w:rPr>
          <w:spacing w:val="20"/>
          <w:sz w:val="24"/>
          <w:szCs w:val="24"/>
        </w:rPr>
        <w:t xml:space="preserve"> </w:t>
      </w:r>
      <w:r w:rsidRPr="00E7690C">
        <w:rPr>
          <w:spacing w:val="-2"/>
          <w:sz w:val="24"/>
          <w:szCs w:val="24"/>
        </w:rPr>
        <w:t>hatályba</w:t>
      </w:r>
      <w:r w:rsidRPr="00E7690C">
        <w:rPr>
          <w:spacing w:val="13"/>
          <w:sz w:val="24"/>
          <w:szCs w:val="24"/>
        </w:rPr>
        <w:t xml:space="preserve"> </w:t>
      </w:r>
      <w:r w:rsidRPr="00E7690C">
        <w:rPr>
          <w:sz w:val="24"/>
          <w:szCs w:val="24"/>
        </w:rPr>
        <w:t>és</w:t>
      </w:r>
      <w:r w:rsidRPr="00E7690C">
        <w:rPr>
          <w:spacing w:val="11"/>
          <w:sz w:val="24"/>
          <w:szCs w:val="24"/>
        </w:rPr>
        <w:t xml:space="preserve"> </w:t>
      </w:r>
      <w:r w:rsidRPr="00E7690C">
        <w:rPr>
          <w:sz w:val="24"/>
          <w:szCs w:val="24"/>
        </w:rPr>
        <w:t>az</w:t>
      </w:r>
      <w:r w:rsidRPr="00E7690C">
        <w:rPr>
          <w:spacing w:val="13"/>
          <w:sz w:val="24"/>
          <w:szCs w:val="24"/>
        </w:rPr>
        <w:t xml:space="preserve"> </w:t>
      </w:r>
      <w:r w:rsidRPr="00E7690C">
        <w:rPr>
          <w:spacing w:val="-2"/>
          <w:sz w:val="24"/>
          <w:szCs w:val="24"/>
        </w:rPr>
        <w:t>azt</w:t>
      </w:r>
      <w:r w:rsidRPr="00E7690C">
        <w:rPr>
          <w:spacing w:val="18"/>
          <w:sz w:val="24"/>
          <w:szCs w:val="24"/>
        </w:rPr>
        <w:t xml:space="preserve"> </w:t>
      </w:r>
      <w:r w:rsidRPr="00E7690C">
        <w:rPr>
          <w:spacing w:val="-1"/>
          <w:sz w:val="24"/>
          <w:szCs w:val="24"/>
        </w:rPr>
        <w:t>követő</w:t>
      </w:r>
      <w:r w:rsidRPr="00E7690C">
        <w:rPr>
          <w:spacing w:val="16"/>
          <w:sz w:val="24"/>
          <w:szCs w:val="24"/>
        </w:rPr>
        <w:t xml:space="preserve"> </w:t>
      </w:r>
      <w:r w:rsidRPr="00E7690C">
        <w:rPr>
          <w:spacing w:val="-1"/>
          <w:sz w:val="24"/>
          <w:szCs w:val="24"/>
        </w:rPr>
        <w:t>napon</w:t>
      </w:r>
      <w:r w:rsidRPr="00E7690C">
        <w:rPr>
          <w:spacing w:val="9"/>
          <w:sz w:val="24"/>
          <w:szCs w:val="24"/>
        </w:rPr>
        <w:t xml:space="preserve"> </w:t>
      </w:r>
      <w:r w:rsidRPr="00E7690C">
        <w:rPr>
          <w:spacing w:val="-1"/>
          <w:sz w:val="24"/>
          <w:szCs w:val="24"/>
        </w:rPr>
        <w:t>hatályát</w:t>
      </w:r>
      <w:r w:rsidRPr="00E7690C">
        <w:rPr>
          <w:spacing w:val="18"/>
          <w:sz w:val="24"/>
          <w:szCs w:val="24"/>
        </w:rPr>
        <w:t xml:space="preserve"> </w:t>
      </w:r>
      <w:r w:rsidRPr="00E7690C">
        <w:rPr>
          <w:spacing w:val="-2"/>
          <w:sz w:val="24"/>
          <w:szCs w:val="24"/>
        </w:rPr>
        <w:t>veszti.</w:t>
      </w:r>
    </w:p>
    <w:p w:rsidR="000B0222" w:rsidRPr="00617C59" w:rsidRDefault="000B0222">
      <w:pPr>
        <w:rPr>
          <w:rFonts w:ascii="Times New Roman" w:hAnsi="Times New Roman"/>
          <w:sz w:val="24"/>
          <w:szCs w:val="24"/>
        </w:rPr>
      </w:pPr>
    </w:p>
    <w:p w:rsidR="000B0222" w:rsidRPr="00617C59" w:rsidRDefault="000B0222">
      <w:pPr>
        <w:rPr>
          <w:rFonts w:ascii="Times New Roman" w:hAnsi="Times New Roman"/>
          <w:sz w:val="24"/>
          <w:szCs w:val="24"/>
        </w:rPr>
      </w:pPr>
    </w:p>
    <w:p w:rsidR="000B0222" w:rsidRPr="00617C59" w:rsidRDefault="000B0222" w:rsidP="00D1492D">
      <w:pPr>
        <w:pStyle w:val="BodyText"/>
        <w:tabs>
          <w:tab w:val="left" w:pos="6147"/>
        </w:tabs>
        <w:ind w:left="0"/>
        <w:rPr>
          <w:sz w:val="24"/>
          <w:szCs w:val="24"/>
        </w:rPr>
      </w:pPr>
      <w:r w:rsidRPr="00E7690C">
        <w:rPr>
          <w:spacing w:val="-1"/>
          <w:sz w:val="24"/>
          <w:szCs w:val="24"/>
        </w:rPr>
        <w:t>Schmiedt</w:t>
      </w:r>
      <w:r w:rsidRPr="00E7690C">
        <w:rPr>
          <w:spacing w:val="35"/>
          <w:sz w:val="24"/>
          <w:szCs w:val="24"/>
        </w:rPr>
        <w:t xml:space="preserve"> </w:t>
      </w:r>
      <w:r w:rsidRPr="00E7690C">
        <w:rPr>
          <w:spacing w:val="-2"/>
          <w:sz w:val="24"/>
          <w:szCs w:val="24"/>
        </w:rPr>
        <w:t>Henrik</w:t>
      </w:r>
      <w:r w:rsidRPr="00617C59">
        <w:rPr>
          <w:spacing w:val="-2"/>
          <w:sz w:val="24"/>
          <w:szCs w:val="24"/>
        </w:rPr>
        <w:tab/>
      </w:r>
      <w:r w:rsidRPr="00E7690C">
        <w:rPr>
          <w:spacing w:val="-1"/>
          <w:sz w:val="24"/>
          <w:szCs w:val="24"/>
        </w:rPr>
        <w:t>Takács</w:t>
      </w:r>
      <w:r w:rsidRPr="00E7690C">
        <w:rPr>
          <w:spacing w:val="24"/>
          <w:sz w:val="24"/>
          <w:szCs w:val="24"/>
        </w:rPr>
        <w:t xml:space="preserve"> </w:t>
      </w:r>
      <w:r w:rsidRPr="00E7690C">
        <w:rPr>
          <w:sz w:val="24"/>
          <w:szCs w:val="24"/>
        </w:rPr>
        <w:t>Lajos</w:t>
      </w:r>
    </w:p>
    <w:p w:rsidR="000B0222" w:rsidRPr="00617C59" w:rsidRDefault="000B0222" w:rsidP="009D2341">
      <w:pPr>
        <w:pStyle w:val="BodyText"/>
        <w:tabs>
          <w:tab w:val="left" w:pos="6415"/>
        </w:tabs>
        <w:spacing w:before="6"/>
        <w:rPr>
          <w:sz w:val="24"/>
          <w:szCs w:val="24"/>
        </w:rPr>
      </w:pPr>
      <w:r w:rsidRPr="00E7690C">
        <w:rPr>
          <w:spacing w:val="-1"/>
          <w:sz w:val="24"/>
          <w:szCs w:val="24"/>
        </w:rPr>
        <w:t>polgármester</w:t>
      </w:r>
      <w:r w:rsidRPr="00617C59">
        <w:rPr>
          <w:spacing w:val="-1"/>
          <w:sz w:val="24"/>
          <w:szCs w:val="24"/>
        </w:rPr>
        <w:tab/>
      </w:r>
      <w:r w:rsidRPr="00E7690C">
        <w:rPr>
          <w:spacing w:val="-2"/>
          <w:sz w:val="24"/>
          <w:szCs w:val="24"/>
        </w:rPr>
        <w:t>jegyző</w:t>
      </w:r>
    </w:p>
    <w:p w:rsidR="000B0222" w:rsidRPr="00617C59" w:rsidRDefault="000B0222">
      <w:pPr>
        <w:rPr>
          <w:rFonts w:ascii="Times New Roman" w:hAnsi="Times New Roman"/>
          <w:sz w:val="24"/>
          <w:szCs w:val="24"/>
        </w:rPr>
      </w:pPr>
    </w:p>
    <w:p w:rsidR="000B0222" w:rsidRPr="00617C59" w:rsidRDefault="000B0222">
      <w:pPr>
        <w:rPr>
          <w:rFonts w:ascii="Times New Roman" w:hAnsi="Times New Roman"/>
          <w:sz w:val="24"/>
          <w:szCs w:val="24"/>
        </w:rPr>
      </w:pPr>
    </w:p>
    <w:p w:rsidR="000B0222" w:rsidRDefault="000B0222">
      <w:pPr>
        <w:pStyle w:val="BodyText"/>
        <w:rPr>
          <w:spacing w:val="-3"/>
          <w:sz w:val="24"/>
          <w:szCs w:val="24"/>
        </w:rPr>
      </w:pPr>
      <w:r w:rsidRPr="00E7690C">
        <w:rPr>
          <w:sz w:val="24"/>
          <w:szCs w:val="24"/>
        </w:rPr>
        <w:t>A</w:t>
      </w:r>
      <w:r w:rsidRPr="00E7690C">
        <w:rPr>
          <w:spacing w:val="13"/>
          <w:sz w:val="24"/>
          <w:szCs w:val="24"/>
        </w:rPr>
        <w:t xml:space="preserve"> </w:t>
      </w:r>
      <w:r w:rsidRPr="00E7690C">
        <w:rPr>
          <w:spacing w:val="-2"/>
          <w:sz w:val="24"/>
          <w:szCs w:val="24"/>
        </w:rPr>
        <w:t>rendelet</w:t>
      </w:r>
      <w:r w:rsidRPr="00E7690C">
        <w:rPr>
          <w:spacing w:val="19"/>
          <w:sz w:val="24"/>
          <w:szCs w:val="24"/>
        </w:rPr>
        <w:t xml:space="preserve"> </w:t>
      </w:r>
      <w:r w:rsidRPr="00E7690C">
        <w:rPr>
          <w:spacing w:val="-1"/>
          <w:sz w:val="24"/>
          <w:szCs w:val="24"/>
        </w:rPr>
        <w:t>kihirdetve:</w:t>
      </w:r>
      <w:r w:rsidRPr="00E7690C">
        <w:rPr>
          <w:spacing w:val="13"/>
          <w:sz w:val="24"/>
          <w:szCs w:val="24"/>
        </w:rPr>
        <w:t xml:space="preserve"> </w:t>
      </w:r>
      <w:r w:rsidRPr="00E7690C">
        <w:rPr>
          <w:sz w:val="24"/>
          <w:szCs w:val="24"/>
        </w:rPr>
        <w:t>2019.</w:t>
      </w:r>
      <w:r w:rsidRPr="00E7690C">
        <w:rPr>
          <w:spacing w:val="10"/>
          <w:sz w:val="24"/>
          <w:szCs w:val="24"/>
        </w:rPr>
        <w:t xml:space="preserve"> október </w:t>
      </w:r>
      <w:r w:rsidRPr="00E7690C">
        <w:rPr>
          <w:spacing w:val="12"/>
          <w:sz w:val="24"/>
          <w:szCs w:val="24"/>
        </w:rPr>
        <w:t xml:space="preserve"> </w:t>
      </w:r>
      <w:r w:rsidRPr="00E7690C">
        <w:rPr>
          <w:spacing w:val="-2"/>
          <w:sz w:val="24"/>
          <w:szCs w:val="24"/>
        </w:rPr>
        <w:t>hó</w:t>
      </w:r>
      <w:r w:rsidRPr="00E7690C">
        <w:rPr>
          <w:spacing w:val="17"/>
          <w:sz w:val="24"/>
          <w:szCs w:val="24"/>
        </w:rPr>
        <w:t xml:space="preserve"> </w:t>
      </w:r>
      <w:r w:rsidRPr="00E7690C">
        <w:rPr>
          <w:spacing w:val="-1"/>
          <w:sz w:val="24"/>
          <w:szCs w:val="24"/>
        </w:rPr>
        <w:t>29.</w:t>
      </w:r>
      <w:r w:rsidRPr="00E7690C">
        <w:rPr>
          <w:spacing w:val="14"/>
          <w:sz w:val="24"/>
          <w:szCs w:val="24"/>
        </w:rPr>
        <w:t xml:space="preserve"> </w:t>
      </w:r>
      <w:r w:rsidRPr="00E7690C">
        <w:rPr>
          <w:spacing w:val="-3"/>
          <w:sz w:val="24"/>
          <w:szCs w:val="24"/>
        </w:rPr>
        <w:t>napján.</w:t>
      </w:r>
    </w:p>
    <w:p w:rsidR="000B0222" w:rsidRDefault="000B0222">
      <w:pPr>
        <w:pStyle w:val="BodyText"/>
        <w:rPr>
          <w:spacing w:val="-3"/>
          <w:sz w:val="24"/>
          <w:szCs w:val="24"/>
        </w:rPr>
      </w:pPr>
    </w:p>
    <w:p w:rsidR="000B0222" w:rsidRDefault="000B0222">
      <w:pPr>
        <w:pStyle w:val="BodyTex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Takács Lajos</w:t>
      </w:r>
    </w:p>
    <w:p w:rsidR="000B0222" w:rsidRPr="00617C59" w:rsidRDefault="000B0222">
      <w:pPr>
        <w:pStyle w:val="BodyText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   jegyző</w:t>
      </w:r>
    </w:p>
    <w:p w:rsidR="000B0222" w:rsidRPr="009D2341" w:rsidRDefault="000B0222" w:rsidP="009D2341">
      <w:pPr>
        <w:pStyle w:val="BodyText"/>
        <w:spacing w:line="245" w:lineRule="auto"/>
        <w:ind w:left="0" w:right="7446"/>
        <w:rPr>
          <w:sz w:val="2"/>
          <w:szCs w:val="2"/>
        </w:rPr>
      </w:pPr>
    </w:p>
    <w:sectPr w:rsidR="000B0222" w:rsidRPr="009D2341" w:rsidSect="00CE2A96">
      <w:pgSz w:w="12240" w:h="15840"/>
      <w:pgMar w:top="1260" w:right="1480" w:bottom="280" w:left="14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56D"/>
    <w:rsid w:val="00053402"/>
    <w:rsid w:val="000B0222"/>
    <w:rsid w:val="0012037F"/>
    <w:rsid w:val="00125820"/>
    <w:rsid w:val="001963C8"/>
    <w:rsid w:val="003734F0"/>
    <w:rsid w:val="003822B1"/>
    <w:rsid w:val="00394E69"/>
    <w:rsid w:val="003A278F"/>
    <w:rsid w:val="00502B06"/>
    <w:rsid w:val="00597D90"/>
    <w:rsid w:val="00617C59"/>
    <w:rsid w:val="00622059"/>
    <w:rsid w:val="006A2114"/>
    <w:rsid w:val="00785B7A"/>
    <w:rsid w:val="007A7DEE"/>
    <w:rsid w:val="0085656D"/>
    <w:rsid w:val="00902D94"/>
    <w:rsid w:val="009A7B35"/>
    <w:rsid w:val="009D2341"/>
    <w:rsid w:val="00A828C8"/>
    <w:rsid w:val="00C76E9D"/>
    <w:rsid w:val="00C84EE8"/>
    <w:rsid w:val="00CB7449"/>
    <w:rsid w:val="00CC12E3"/>
    <w:rsid w:val="00CE2A96"/>
    <w:rsid w:val="00CF4CC1"/>
    <w:rsid w:val="00D1492D"/>
    <w:rsid w:val="00D24B3B"/>
    <w:rsid w:val="00D57FA0"/>
    <w:rsid w:val="00D84159"/>
    <w:rsid w:val="00E7690C"/>
    <w:rsid w:val="00FA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2D9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E2A96"/>
  </w:style>
  <w:style w:type="paragraph" w:customStyle="1" w:styleId="TableParagraph">
    <w:name w:val="Table Paragraph"/>
    <w:basedOn w:val="Normal"/>
    <w:uiPriority w:val="99"/>
    <w:rsid w:val="00CE2A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407</Words>
  <Characters>2810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anett</cp:lastModifiedBy>
  <cp:revision>23</cp:revision>
  <dcterms:created xsi:type="dcterms:W3CDTF">2019-10-22T08:00:00Z</dcterms:created>
  <dcterms:modified xsi:type="dcterms:W3CDTF">2019-10-25T07:49:00Z</dcterms:modified>
</cp:coreProperties>
</file>